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976B60" w14:textId="1259C0F9" w:rsidR="0099025D" w:rsidRDefault="00B705BF">
      <w:pPr>
        <w:widowControl w:val="0"/>
        <w:pBdr>
          <w:top w:val="nil"/>
          <w:left w:val="nil"/>
          <w:bottom w:val="nil"/>
          <w:right w:val="nil"/>
          <w:between w:val="nil"/>
        </w:pBdr>
        <w:spacing w:before="163" w:line="240" w:lineRule="auto"/>
        <w:ind w:right="371"/>
        <w:jc w:val="right"/>
        <w:rPr>
          <w:b/>
          <w:color w:val="000000"/>
          <w:sz w:val="19"/>
          <w:szCs w:val="19"/>
        </w:rPr>
      </w:pPr>
      <w:r>
        <w:rPr>
          <w:b/>
          <w:color w:val="000000"/>
          <w:sz w:val="19"/>
          <w:szCs w:val="19"/>
        </w:rPr>
        <w:t xml:space="preserve">PROJECT NAME </w:t>
      </w:r>
      <w:r w:rsidR="003C649D">
        <w:rPr>
          <w:bCs/>
          <w:color w:val="000000"/>
          <w:sz w:val="19"/>
          <w:szCs w:val="19"/>
          <w:u w:val="single"/>
        </w:rPr>
        <w:t xml:space="preserve">          </w:t>
      </w:r>
      <w:r w:rsidR="002F5093">
        <w:rPr>
          <w:bCs/>
          <w:color w:val="000000"/>
          <w:sz w:val="19"/>
          <w:szCs w:val="19"/>
          <w:u w:val="single"/>
        </w:rPr>
        <w:t>North Wales, PA</w:t>
      </w:r>
      <w:r>
        <w:rPr>
          <w:b/>
          <w:color w:val="000000"/>
          <w:sz w:val="19"/>
          <w:szCs w:val="19"/>
        </w:rPr>
        <w:t xml:space="preserve"> </w:t>
      </w:r>
      <w:r>
        <w:rPr>
          <w:noProof/>
        </w:rPr>
        <w:drawing>
          <wp:anchor distT="19050" distB="19050" distL="19050" distR="19050" simplePos="0" relativeHeight="251658240" behindDoc="0" locked="0" layoutInCell="1" hidden="0" allowOverlap="1" wp14:anchorId="2E15B3EC" wp14:editId="11A43E80">
            <wp:simplePos x="0" y="0"/>
            <wp:positionH relativeFrom="column">
              <wp:posOffset>19050</wp:posOffset>
            </wp:positionH>
            <wp:positionV relativeFrom="paragraph">
              <wp:posOffset>-84961</wp:posOffset>
            </wp:positionV>
            <wp:extent cx="914209" cy="922020"/>
            <wp:effectExtent l="0" t="0" r="0" b="0"/>
            <wp:wrapSquare wrapText="right" distT="19050" distB="19050" distL="19050" distR="1905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914209" cy="922020"/>
                    </a:xfrm>
                    <a:prstGeom prst="rect">
                      <a:avLst/>
                    </a:prstGeom>
                    <a:ln/>
                  </pic:spPr>
                </pic:pic>
              </a:graphicData>
            </a:graphic>
          </wp:anchor>
        </w:drawing>
      </w:r>
    </w:p>
    <w:p w14:paraId="3FFEED09" w14:textId="43DA5BF8" w:rsidR="0099025D" w:rsidRDefault="00B705BF">
      <w:pPr>
        <w:widowControl w:val="0"/>
        <w:pBdr>
          <w:top w:val="nil"/>
          <w:left w:val="nil"/>
          <w:bottom w:val="nil"/>
          <w:right w:val="nil"/>
          <w:between w:val="nil"/>
        </w:pBdr>
        <w:spacing w:before="33" w:line="240" w:lineRule="auto"/>
        <w:ind w:right="372"/>
        <w:jc w:val="right"/>
        <w:rPr>
          <w:b/>
          <w:color w:val="000000"/>
          <w:sz w:val="19"/>
          <w:szCs w:val="19"/>
        </w:rPr>
      </w:pPr>
      <w:r>
        <w:rPr>
          <w:b/>
          <w:color w:val="000000"/>
          <w:sz w:val="19"/>
          <w:szCs w:val="19"/>
        </w:rPr>
        <w:t>PREPARED BY</w:t>
      </w:r>
      <w:r w:rsidR="003C649D">
        <w:rPr>
          <w:b/>
          <w:color w:val="000000"/>
          <w:sz w:val="19"/>
          <w:szCs w:val="19"/>
        </w:rPr>
        <w:t xml:space="preserve"> </w:t>
      </w:r>
      <w:r w:rsidR="003C649D">
        <w:rPr>
          <w:bCs/>
          <w:color w:val="000000"/>
          <w:sz w:val="19"/>
          <w:szCs w:val="19"/>
          <w:u w:val="single"/>
        </w:rPr>
        <w:t xml:space="preserve">         </w:t>
      </w:r>
      <w:r w:rsidRPr="003C649D">
        <w:rPr>
          <w:bCs/>
          <w:color w:val="000000"/>
          <w:sz w:val="19"/>
          <w:szCs w:val="19"/>
          <w:u w:val="single"/>
        </w:rPr>
        <w:t>ZEBRA</w:t>
      </w:r>
      <w:r w:rsidR="006B74E9" w:rsidRPr="003C649D">
        <w:rPr>
          <w:bCs/>
          <w:color w:val="000000"/>
          <w:sz w:val="19"/>
          <w:szCs w:val="19"/>
          <w:u w:val="single"/>
        </w:rPr>
        <w:t xml:space="preserve"> &amp; CASE</w:t>
      </w:r>
      <w:r>
        <w:rPr>
          <w:b/>
          <w:color w:val="000000"/>
          <w:sz w:val="19"/>
          <w:szCs w:val="19"/>
        </w:rPr>
        <w:t xml:space="preserve"> </w:t>
      </w:r>
    </w:p>
    <w:p w14:paraId="31D83DB9" w14:textId="5367609C" w:rsidR="0099025D" w:rsidRDefault="00B705BF">
      <w:pPr>
        <w:widowControl w:val="0"/>
        <w:pBdr>
          <w:top w:val="nil"/>
          <w:left w:val="nil"/>
          <w:bottom w:val="nil"/>
          <w:right w:val="nil"/>
          <w:between w:val="nil"/>
        </w:pBdr>
        <w:spacing w:before="33" w:line="240" w:lineRule="auto"/>
        <w:ind w:right="372"/>
        <w:jc w:val="right"/>
        <w:rPr>
          <w:b/>
          <w:color w:val="000000"/>
          <w:sz w:val="19"/>
          <w:szCs w:val="19"/>
        </w:rPr>
      </w:pPr>
      <w:r>
        <w:rPr>
          <w:b/>
          <w:color w:val="000000"/>
          <w:sz w:val="19"/>
          <w:szCs w:val="19"/>
        </w:rPr>
        <w:t>KICK OFF CALL DATE</w:t>
      </w:r>
      <w:r w:rsidR="003C649D">
        <w:rPr>
          <w:b/>
          <w:color w:val="000000"/>
          <w:sz w:val="19"/>
          <w:szCs w:val="19"/>
        </w:rPr>
        <w:t xml:space="preserve"> </w:t>
      </w:r>
      <w:r w:rsidR="003C649D">
        <w:rPr>
          <w:bCs/>
          <w:color w:val="000000"/>
          <w:sz w:val="19"/>
          <w:szCs w:val="19"/>
          <w:u w:val="single"/>
        </w:rPr>
        <w:t xml:space="preserve">      </w:t>
      </w:r>
      <w:r w:rsidR="00C67578">
        <w:rPr>
          <w:bCs/>
          <w:color w:val="000000"/>
          <w:sz w:val="19"/>
          <w:szCs w:val="19"/>
          <w:u w:val="single"/>
        </w:rPr>
        <w:t xml:space="preserve">  04-</w:t>
      </w:r>
      <w:r w:rsidR="002F5093">
        <w:rPr>
          <w:bCs/>
          <w:color w:val="000000"/>
          <w:sz w:val="19"/>
          <w:szCs w:val="19"/>
          <w:u w:val="single"/>
        </w:rPr>
        <w:t>2</w:t>
      </w:r>
      <w:r w:rsidR="00C67578">
        <w:rPr>
          <w:bCs/>
          <w:color w:val="000000"/>
          <w:sz w:val="19"/>
          <w:szCs w:val="19"/>
          <w:u w:val="single"/>
        </w:rPr>
        <w:t>7-26</w:t>
      </w:r>
    </w:p>
    <w:p w14:paraId="4FC4B8AC" w14:textId="77777777" w:rsidR="0099025D" w:rsidRDefault="00B705BF" w:rsidP="00A71125">
      <w:pPr>
        <w:widowControl w:val="0"/>
        <w:pBdr>
          <w:top w:val="nil"/>
          <w:left w:val="nil"/>
          <w:bottom w:val="nil"/>
          <w:right w:val="nil"/>
          <w:between w:val="nil"/>
        </w:pBdr>
        <w:spacing w:before="1142" w:line="240" w:lineRule="auto"/>
        <w:ind w:left="17"/>
        <w:rPr>
          <w:b/>
          <w:color w:val="000000"/>
          <w:sz w:val="19"/>
          <w:szCs w:val="19"/>
        </w:rPr>
      </w:pPr>
      <w:r>
        <w:rPr>
          <w:b/>
          <w:color w:val="FFFFFF"/>
          <w:sz w:val="19"/>
          <w:szCs w:val="19"/>
          <w:highlight w:val="black"/>
        </w:rPr>
        <w:t>PROJECT SUMMARY</w:t>
      </w:r>
      <w:r>
        <w:rPr>
          <w:b/>
          <w:color w:val="000000"/>
          <w:sz w:val="19"/>
          <w:szCs w:val="19"/>
          <w:highlight w:val="black"/>
        </w:rPr>
        <w:t>.</w:t>
      </w:r>
      <w:r>
        <w:rPr>
          <w:b/>
          <w:color w:val="000000"/>
          <w:sz w:val="19"/>
          <w:szCs w:val="19"/>
        </w:rPr>
        <w:t xml:space="preserve"> </w:t>
      </w:r>
    </w:p>
    <w:p w14:paraId="48ED8FDA" w14:textId="1E40BE64" w:rsidR="0099025D" w:rsidRDefault="00B705BF">
      <w:pPr>
        <w:widowControl w:val="0"/>
        <w:pBdr>
          <w:top w:val="nil"/>
          <w:left w:val="nil"/>
          <w:bottom w:val="nil"/>
          <w:right w:val="nil"/>
          <w:between w:val="nil"/>
        </w:pBdr>
        <w:spacing w:before="225" w:line="240" w:lineRule="auto"/>
        <w:ind w:left="17"/>
        <w:rPr>
          <w:color w:val="000000"/>
          <w:sz w:val="19"/>
          <w:szCs w:val="19"/>
        </w:rPr>
      </w:pPr>
      <w:r>
        <w:rPr>
          <w:color w:val="000000"/>
          <w:sz w:val="19"/>
          <w:szCs w:val="19"/>
        </w:rPr>
        <w:t xml:space="preserve">Project Address: </w:t>
      </w:r>
      <w:r w:rsidR="002F5093" w:rsidRPr="002F5093">
        <w:rPr>
          <w:color w:val="000000"/>
          <w:sz w:val="19"/>
          <w:szCs w:val="19"/>
        </w:rPr>
        <w:t>1460 Bethlehem Pike, North Wales, PA 19454</w:t>
      </w:r>
    </w:p>
    <w:p w14:paraId="5CB47137" w14:textId="76F83D16" w:rsidR="0099025D" w:rsidRDefault="00B705BF">
      <w:pPr>
        <w:widowControl w:val="0"/>
        <w:pBdr>
          <w:top w:val="nil"/>
          <w:left w:val="nil"/>
          <w:bottom w:val="nil"/>
          <w:right w:val="nil"/>
          <w:between w:val="nil"/>
        </w:pBdr>
        <w:spacing w:before="230" w:line="240" w:lineRule="auto"/>
        <w:ind w:left="17"/>
        <w:rPr>
          <w:color w:val="000000"/>
          <w:sz w:val="19"/>
          <w:szCs w:val="19"/>
        </w:rPr>
      </w:pPr>
      <w:r>
        <w:rPr>
          <w:color w:val="000000"/>
          <w:sz w:val="19"/>
          <w:szCs w:val="19"/>
        </w:rPr>
        <w:t xml:space="preserve">Real Estate Type and SF: +/- </w:t>
      </w:r>
      <w:r w:rsidR="002F5093">
        <w:rPr>
          <w:color w:val="000000"/>
          <w:sz w:val="19"/>
          <w:szCs w:val="19"/>
        </w:rPr>
        <w:t>3</w:t>
      </w:r>
      <w:r w:rsidR="004D6E86">
        <w:rPr>
          <w:color w:val="000000"/>
          <w:sz w:val="19"/>
          <w:szCs w:val="19"/>
        </w:rPr>
        <w:t>,</w:t>
      </w:r>
      <w:r w:rsidR="002F5093">
        <w:rPr>
          <w:color w:val="000000"/>
          <w:sz w:val="19"/>
          <w:szCs w:val="19"/>
        </w:rPr>
        <w:t xml:space="preserve"> 023</w:t>
      </w:r>
      <w:r w:rsidR="004D6E86">
        <w:rPr>
          <w:color w:val="000000"/>
          <w:sz w:val="19"/>
          <w:szCs w:val="19"/>
        </w:rPr>
        <w:t xml:space="preserve"> SF</w:t>
      </w:r>
    </w:p>
    <w:p w14:paraId="11682EB7" w14:textId="38A843B7" w:rsidR="0099025D" w:rsidRDefault="00B705BF">
      <w:pPr>
        <w:widowControl w:val="0"/>
        <w:pBdr>
          <w:top w:val="nil"/>
          <w:left w:val="nil"/>
          <w:bottom w:val="nil"/>
          <w:right w:val="nil"/>
          <w:between w:val="nil"/>
        </w:pBdr>
        <w:spacing w:before="226" w:line="240" w:lineRule="auto"/>
        <w:ind w:left="15"/>
        <w:rPr>
          <w:color w:val="000000"/>
          <w:sz w:val="19"/>
          <w:szCs w:val="19"/>
        </w:rPr>
      </w:pPr>
      <w:r>
        <w:rPr>
          <w:color w:val="000000"/>
          <w:sz w:val="19"/>
          <w:szCs w:val="19"/>
        </w:rPr>
        <w:t xml:space="preserve">Number of Machines: </w:t>
      </w:r>
      <w:r w:rsidR="002F5093">
        <w:rPr>
          <w:color w:val="000000"/>
          <w:sz w:val="19"/>
          <w:szCs w:val="19"/>
        </w:rPr>
        <w:t>20</w:t>
      </w:r>
    </w:p>
    <w:p w14:paraId="64D4CCE3" w14:textId="77777777" w:rsidR="0099025D" w:rsidRDefault="00B705BF" w:rsidP="00A71125">
      <w:pPr>
        <w:widowControl w:val="0"/>
        <w:pBdr>
          <w:top w:val="nil"/>
          <w:left w:val="nil"/>
          <w:bottom w:val="nil"/>
          <w:right w:val="nil"/>
          <w:between w:val="nil"/>
        </w:pBdr>
        <w:spacing w:before="458" w:line="240" w:lineRule="auto"/>
        <w:ind w:left="15"/>
        <w:rPr>
          <w:b/>
          <w:color w:val="000000"/>
          <w:sz w:val="19"/>
          <w:szCs w:val="19"/>
        </w:rPr>
      </w:pPr>
      <w:r>
        <w:rPr>
          <w:b/>
          <w:color w:val="FFFFFF"/>
          <w:sz w:val="19"/>
          <w:szCs w:val="19"/>
          <w:highlight w:val="black"/>
        </w:rPr>
        <w:t>PROJECT TEAM</w:t>
      </w:r>
      <w:r>
        <w:rPr>
          <w:b/>
          <w:color w:val="000000"/>
          <w:sz w:val="19"/>
          <w:szCs w:val="19"/>
          <w:highlight w:val="black"/>
        </w:rPr>
        <w:t>.</w:t>
      </w:r>
      <w:r>
        <w:rPr>
          <w:b/>
          <w:color w:val="000000"/>
          <w:sz w:val="19"/>
          <w:szCs w:val="19"/>
        </w:rPr>
        <w:t xml:space="preserve"> </w:t>
      </w:r>
    </w:p>
    <w:p w14:paraId="6D47A098" w14:textId="77777777" w:rsidR="002F5093" w:rsidRPr="002F5093" w:rsidRDefault="00B705BF" w:rsidP="002F5093">
      <w:pPr>
        <w:widowControl w:val="0"/>
        <w:pBdr>
          <w:top w:val="nil"/>
          <w:left w:val="nil"/>
          <w:bottom w:val="nil"/>
          <w:right w:val="nil"/>
          <w:between w:val="nil"/>
        </w:pBdr>
        <w:spacing w:before="249" w:line="240" w:lineRule="auto"/>
        <w:ind w:left="15"/>
        <w:rPr>
          <w:color w:val="000000"/>
          <w:sz w:val="19"/>
          <w:szCs w:val="19"/>
        </w:rPr>
      </w:pPr>
      <w:r>
        <w:rPr>
          <w:color w:val="000000"/>
          <w:sz w:val="19"/>
          <w:szCs w:val="19"/>
        </w:rPr>
        <w:t>Landlord Contact</w:t>
      </w:r>
      <w:r w:rsidR="006B74E9">
        <w:rPr>
          <w:color w:val="000000"/>
          <w:sz w:val="19"/>
          <w:szCs w:val="19"/>
        </w:rPr>
        <w:t>:</w:t>
      </w:r>
      <w:r w:rsidR="006B74E9">
        <w:rPr>
          <w:color w:val="000000"/>
          <w:sz w:val="19"/>
          <w:szCs w:val="19"/>
        </w:rPr>
        <w:tab/>
      </w:r>
      <w:r w:rsidR="002F5093" w:rsidRPr="002F5093">
        <w:rPr>
          <w:color w:val="000000"/>
          <w:sz w:val="19"/>
          <w:szCs w:val="19"/>
        </w:rPr>
        <w:t>James Farrar</w:t>
      </w:r>
    </w:p>
    <w:p w14:paraId="6FE8D91B" w14:textId="14E30F2D" w:rsidR="002F5093" w:rsidRPr="002F5093" w:rsidRDefault="002F5093" w:rsidP="002F5093">
      <w:pPr>
        <w:widowControl w:val="0"/>
        <w:pBdr>
          <w:top w:val="nil"/>
          <w:left w:val="nil"/>
          <w:bottom w:val="nil"/>
          <w:right w:val="nil"/>
          <w:between w:val="nil"/>
        </w:pBdr>
        <w:spacing w:line="240" w:lineRule="auto"/>
        <w:ind w:left="14"/>
        <w:rPr>
          <w:color w:val="000000"/>
          <w:sz w:val="19"/>
          <w:szCs w:val="19"/>
        </w:rPr>
      </w:pPr>
      <w:r>
        <w:rPr>
          <w:color w:val="000000"/>
          <w:sz w:val="19"/>
          <w:szCs w:val="19"/>
        </w:rPr>
        <w:t xml:space="preserve">                                         </w:t>
      </w:r>
      <w:r w:rsidRPr="002F5093">
        <w:rPr>
          <w:color w:val="000000"/>
          <w:sz w:val="19"/>
          <w:szCs w:val="19"/>
        </w:rPr>
        <w:t>Nuveen</w:t>
      </w:r>
    </w:p>
    <w:p w14:paraId="52DDE49B" w14:textId="31F14160" w:rsidR="002F5093" w:rsidRPr="002F5093" w:rsidRDefault="002F5093" w:rsidP="002F5093">
      <w:pPr>
        <w:widowControl w:val="0"/>
        <w:pBdr>
          <w:top w:val="nil"/>
          <w:left w:val="nil"/>
          <w:bottom w:val="nil"/>
          <w:right w:val="nil"/>
          <w:between w:val="nil"/>
        </w:pBdr>
        <w:spacing w:line="240" w:lineRule="auto"/>
        <w:ind w:left="14"/>
        <w:rPr>
          <w:color w:val="000000"/>
          <w:sz w:val="19"/>
          <w:szCs w:val="19"/>
        </w:rPr>
      </w:pPr>
      <w:r>
        <w:rPr>
          <w:color w:val="000000"/>
          <w:sz w:val="19"/>
          <w:szCs w:val="19"/>
        </w:rPr>
        <w:t xml:space="preserve">                                         </w:t>
      </w:r>
      <w:r w:rsidRPr="002F5093">
        <w:rPr>
          <w:color w:val="000000"/>
          <w:sz w:val="19"/>
          <w:szCs w:val="19"/>
        </w:rPr>
        <w:t>james.farrarii@nuveen.com</w:t>
      </w:r>
    </w:p>
    <w:p w14:paraId="6E695E77" w14:textId="7B6A5DE0" w:rsidR="0099025D" w:rsidRPr="006B74E9" w:rsidRDefault="002F5093" w:rsidP="002F5093">
      <w:pPr>
        <w:widowControl w:val="0"/>
        <w:pBdr>
          <w:top w:val="nil"/>
          <w:left w:val="nil"/>
          <w:bottom w:val="nil"/>
          <w:right w:val="nil"/>
          <w:between w:val="nil"/>
        </w:pBdr>
        <w:spacing w:line="240" w:lineRule="auto"/>
        <w:ind w:left="14"/>
        <w:rPr>
          <w:color w:val="000000"/>
          <w:sz w:val="19"/>
          <w:szCs w:val="19"/>
        </w:rPr>
      </w:pPr>
      <w:r>
        <w:rPr>
          <w:color w:val="000000"/>
          <w:sz w:val="19"/>
          <w:szCs w:val="19"/>
        </w:rPr>
        <w:t xml:space="preserve">                                          </w:t>
      </w:r>
      <w:r w:rsidRPr="002F5093">
        <w:rPr>
          <w:color w:val="000000"/>
          <w:sz w:val="19"/>
          <w:szCs w:val="19"/>
        </w:rPr>
        <w:t>954-647-3582</w:t>
      </w:r>
      <w:r w:rsidR="00B705BF">
        <w:rPr>
          <w:color w:val="000000"/>
          <w:sz w:val="19"/>
          <w:szCs w:val="19"/>
        </w:rPr>
        <w:tab/>
      </w:r>
      <w:r w:rsidR="00B705BF">
        <w:rPr>
          <w:color w:val="000000"/>
          <w:sz w:val="19"/>
          <w:szCs w:val="19"/>
        </w:rPr>
        <w:tab/>
      </w:r>
      <w:r w:rsidR="00B705BF">
        <w:rPr>
          <w:color w:val="000000"/>
          <w:sz w:val="19"/>
          <w:szCs w:val="19"/>
        </w:rPr>
        <w:tab/>
      </w:r>
    </w:p>
    <w:p w14:paraId="03BD2B7B" w14:textId="05D2D86A" w:rsidR="006B74E9" w:rsidRDefault="00B705BF" w:rsidP="006B74E9">
      <w:pPr>
        <w:widowControl w:val="0"/>
        <w:pBdr>
          <w:top w:val="nil"/>
          <w:left w:val="nil"/>
          <w:bottom w:val="nil"/>
          <w:right w:val="nil"/>
          <w:between w:val="nil"/>
        </w:pBdr>
        <w:spacing w:before="458" w:line="240" w:lineRule="auto"/>
        <w:ind w:left="2"/>
        <w:rPr>
          <w:color w:val="000000"/>
          <w:sz w:val="19"/>
          <w:szCs w:val="19"/>
        </w:rPr>
      </w:pPr>
      <w:r>
        <w:rPr>
          <w:color w:val="000000"/>
          <w:sz w:val="19"/>
          <w:szCs w:val="19"/>
        </w:rPr>
        <w:t xml:space="preserve">Architect: </w:t>
      </w:r>
      <w:r w:rsidR="006B74E9">
        <w:rPr>
          <w:color w:val="000000"/>
          <w:sz w:val="19"/>
          <w:szCs w:val="19"/>
        </w:rPr>
        <w:tab/>
      </w:r>
      <w:r w:rsidR="006B74E9">
        <w:rPr>
          <w:color w:val="000000"/>
          <w:sz w:val="19"/>
          <w:szCs w:val="19"/>
        </w:rPr>
        <w:tab/>
        <w:t xml:space="preserve">Zebra Architecture, PLLC – George Liu </w:t>
      </w:r>
    </w:p>
    <w:p w14:paraId="0B39CA4E" w14:textId="77777777" w:rsidR="006B74E9" w:rsidRDefault="006B74E9" w:rsidP="006B74E9">
      <w:pPr>
        <w:widowControl w:val="0"/>
        <w:pBdr>
          <w:top w:val="nil"/>
          <w:left w:val="nil"/>
          <w:bottom w:val="nil"/>
          <w:right w:val="nil"/>
          <w:between w:val="nil"/>
        </w:pBdr>
        <w:spacing w:line="240" w:lineRule="auto"/>
        <w:rPr>
          <w:color w:val="000000"/>
          <w:sz w:val="19"/>
          <w:szCs w:val="19"/>
        </w:rPr>
      </w:pPr>
      <w:r>
        <w:rPr>
          <w:color w:val="000000"/>
          <w:sz w:val="19"/>
          <w:szCs w:val="19"/>
        </w:rPr>
        <w:tab/>
      </w:r>
      <w:r>
        <w:rPr>
          <w:color w:val="000000"/>
          <w:sz w:val="19"/>
          <w:szCs w:val="19"/>
        </w:rPr>
        <w:tab/>
      </w:r>
      <w:r>
        <w:rPr>
          <w:color w:val="000000"/>
          <w:sz w:val="19"/>
          <w:szCs w:val="19"/>
        </w:rPr>
        <w:tab/>
        <w:t>27 West 24</w:t>
      </w:r>
      <w:r w:rsidRPr="00FD058C">
        <w:rPr>
          <w:color w:val="000000"/>
          <w:sz w:val="19"/>
          <w:szCs w:val="19"/>
          <w:vertAlign w:val="superscript"/>
        </w:rPr>
        <w:t>th</w:t>
      </w:r>
      <w:r>
        <w:rPr>
          <w:color w:val="000000"/>
          <w:sz w:val="19"/>
          <w:szCs w:val="19"/>
        </w:rPr>
        <w:t xml:space="preserve"> Street, Suite 600, New York, NY</w:t>
      </w:r>
    </w:p>
    <w:p w14:paraId="4312C3CA" w14:textId="77777777" w:rsidR="006B74E9" w:rsidRDefault="006B74E9" w:rsidP="006B74E9">
      <w:pPr>
        <w:widowControl w:val="0"/>
        <w:pBdr>
          <w:top w:val="nil"/>
          <w:left w:val="nil"/>
          <w:bottom w:val="nil"/>
          <w:right w:val="nil"/>
          <w:between w:val="nil"/>
        </w:pBdr>
        <w:spacing w:line="240" w:lineRule="auto"/>
        <w:rPr>
          <w:color w:val="000000"/>
          <w:sz w:val="19"/>
          <w:szCs w:val="19"/>
        </w:rPr>
      </w:pPr>
      <w:r>
        <w:rPr>
          <w:color w:val="000000"/>
          <w:sz w:val="19"/>
          <w:szCs w:val="19"/>
        </w:rPr>
        <w:tab/>
      </w:r>
      <w:r>
        <w:rPr>
          <w:color w:val="000000"/>
          <w:sz w:val="19"/>
          <w:szCs w:val="19"/>
        </w:rPr>
        <w:tab/>
      </w:r>
      <w:r>
        <w:rPr>
          <w:color w:val="000000"/>
          <w:sz w:val="19"/>
          <w:szCs w:val="19"/>
        </w:rPr>
        <w:tab/>
        <w:t>(917) 770-0632</w:t>
      </w:r>
    </w:p>
    <w:p w14:paraId="6CB93503" w14:textId="50E9EC15" w:rsidR="0099025D" w:rsidRPr="006B74E9" w:rsidRDefault="006B74E9" w:rsidP="006B74E9">
      <w:pPr>
        <w:widowControl w:val="0"/>
        <w:pBdr>
          <w:top w:val="nil"/>
          <w:left w:val="nil"/>
          <w:bottom w:val="nil"/>
          <w:right w:val="nil"/>
          <w:between w:val="nil"/>
        </w:pBdr>
        <w:spacing w:line="240" w:lineRule="auto"/>
        <w:rPr>
          <w:color w:val="0000FF"/>
          <w:sz w:val="19"/>
          <w:szCs w:val="19"/>
        </w:rPr>
      </w:pPr>
      <w:r>
        <w:rPr>
          <w:color w:val="0000FF"/>
          <w:sz w:val="19"/>
          <w:szCs w:val="19"/>
        </w:rPr>
        <w:tab/>
      </w:r>
      <w:r>
        <w:rPr>
          <w:color w:val="0000FF"/>
          <w:sz w:val="19"/>
          <w:szCs w:val="19"/>
        </w:rPr>
        <w:tab/>
      </w:r>
      <w:r>
        <w:rPr>
          <w:color w:val="0000FF"/>
          <w:sz w:val="19"/>
          <w:szCs w:val="19"/>
        </w:rPr>
        <w:tab/>
      </w:r>
      <w:hyperlink r:id="rId6" w:history="1">
        <w:r w:rsidRPr="00CA0A76">
          <w:rPr>
            <w:rStyle w:val="Hyperlink"/>
            <w:sz w:val="19"/>
            <w:szCs w:val="19"/>
          </w:rPr>
          <w:t>George.liu@zbr.global</w:t>
        </w:r>
      </w:hyperlink>
      <w:r w:rsidR="005369EC">
        <w:rPr>
          <w:color w:val="0000FF"/>
          <w:sz w:val="19"/>
          <w:szCs w:val="19"/>
        </w:rPr>
        <w:t xml:space="preserve"> </w:t>
      </w:r>
    </w:p>
    <w:p w14:paraId="6E4C43BE" w14:textId="77777777" w:rsidR="006B74E9" w:rsidRDefault="00B705BF" w:rsidP="006B74E9">
      <w:pPr>
        <w:widowControl w:val="0"/>
        <w:pBdr>
          <w:top w:val="nil"/>
          <w:left w:val="nil"/>
          <w:bottom w:val="nil"/>
          <w:right w:val="nil"/>
          <w:between w:val="nil"/>
        </w:pBdr>
        <w:spacing w:before="459" w:line="240" w:lineRule="auto"/>
        <w:ind w:left="14"/>
        <w:rPr>
          <w:color w:val="000000"/>
          <w:sz w:val="19"/>
          <w:szCs w:val="19"/>
        </w:rPr>
      </w:pPr>
      <w:r>
        <w:rPr>
          <w:color w:val="000000"/>
          <w:sz w:val="19"/>
          <w:szCs w:val="19"/>
        </w:rPr>
        <w:t>M/E/P Engineer</w:t>
      </w:r>
      <w:proofErr w:type="gramStart"/>
      <w:r>
        <w:rPr>
          <w:color w:val="000000"/>
          <w:sz w:val="19"/>
          <w:szCs w:val="19"/>
        </w:rPr>
        <w:t xml:space="preserve">: </w:t>
      </w:r>
      <w:r w:rsidR="006B74E9">
        <w:rPr>
          <w:color w:val="000000"/>
          <w:sz w:val="19"/>
          <w:szCs w:val="19"/>
        </w:rPr>
        <w:tab/>
        <w:t>Case</w:t>
      </w:r>
      <w:proofErr w:type="gramEnd"/>
      <w:r w:rsidR="006B74E9">
        <w:rPr>
          <w:color w:val="000000"/>
          <w:sz w:val="19"/>
          <w:szCs w:val="19"/>
        </w:rPr>
        <w:t xml:space="preserve"> Engineers, Inc.- Luke Wild </w:t>
      </w:r>
    </w:p>
    <w:p w14:paraId="7ECFD1DF" w14:textId="77777777" w:rsidR="006B74E9" w:rsidRDefault="006B74E9" w:rsidP="006B74E9">
      <w:pPr>
        <w:widowControl w:val="0"/>
        <w:pBdr>
          <w:top w:val="nil"/>
          <w:left w:val="nil"/>
          <w:bottom w:val="nil"/>
          <w:right w:val="nil"/>
          <w:between w:val="nil"/>
        </w:pBdr>
        <w:spacing w:line="240" w:lineRule="auto"/>
        <w:ind w:left="1440" w:firstLine="720"/>
        <w:rPr>
          <w:color w:val="000000"/>
          <w:sz w:val="19"/>
          <w:szCs w:val="19"/>
        </w:rPr>
      </w:pPr>
      <w:r>
        <w:rPr>
          <w:color w:val="000000"/>
          <w:sz w:val="19"/>
          <w:szCs w:val="19"/>
        </w:rPr>
        <w:t xml:space="preserve">796 Merus Court, St Louis, MO 63026 </w:t>
      </w:r>
    </w:p>
    <w:p w14:paraId="05B34FFA" w14:textId="77777777" w:rsidR="006B74E9" w:rsidRDefault="006B74E9" w:rsidP="006B74E9">
      <w:pPr>
        <w:widowControl w:val="0"/>
        <w:pBdr>
          <w:top w:val="nil"/>
          <w:left w:val="nil"/>
          <w:bottom w:val="nil"/>
          <w:right w:val="nil"/>
          <w:between w:val="nil"/>
        </w:pBdr>
        <w:spacing w:line="240" w:lineRule="auto"/>
        <w:ind w:left="1440" w:firstLine="720"/>
        <w:rPr>
          <w:color w:val="000000"/>
          <w:sz w:val="19"/>
          <w:szCs w:val="19"/>
        </w:rPr>
      </w:pPr>
      <w:r>
        <w:rPr>
          <w:color w:val="000000"/>
          <w:sz w:val="19"/>
          <w:szCs w:val="19"/>
        </w:rPr>
        <w:t xml:space="preserve">(636) 349-1600 </w:t>
      </w:r>
    </w:p>
    <w:p w14:paraId="4B0FD5F4" w14:textId="77777777" w:rsidR="006B74E9" w:rsidRDefault="006B74E9" w:rsidP="006B74E9">
      <w:pPr>
        <w:widowControl w:val="0"/>
        <w:pBdr>
          <w:top w:val="nil"/>
          <w:left w:val="nil"/>
          <w:bottom w:val="nil"/>
          <w:right w:val="nil"/>
          <w:between w:val="nil"/>
        </w:pBdr>
        <w:spacing w:line="240" w:lineRule="auto"/>
        <w:ind w:left="1440" w:firstLine="720"/>
        <w:rPr>
          <w:color w:val="0000FF"/>
          <w:sz w:val="19"/>
          <w:szCs w:val="19"/>
        </w:rPr>
      </w:pPr>
      <w:r>
        <w:rPr>
          <w:color w:val="0000FF"/>
          <w:sz w:val="19"/>
          <w:szCs w:val="19"/>
          <w:u w:val="single"/>
        </w:rPr>
        <w:t>lwild@caseengineering.com</w:t>
      </w:r>
      <w:r>
        <w:rPr>
          <w:color w:val="0000FF"/>
          <w:sz w:val="19"/>
          <w:szCs w:val="19"/>
        </w:rPr>
        <w:t xml:space="preserve"> </w:t>
      </w:r>
    </w:p>
    <w:p w14:paraId="099C6BAD" w14:textId="12EDDDAF" w:rsidR="0099025D" w:rsidRDefault="00B705BF" w:rsidP="006B74E9">
      <w:pPr>
        <w:widowControl w:val="0"/>
        <w:pBdr>
          <w:top w:val="nil"/>
          <w:left w:val="nil"/>
          <w:bottom w:val="nil"/>
          <w:right w:val="nil"/>
          <w:between w:val="nil"/>
        </w:pBdr>
        <w:spacing w:before="459" w:line="240" w:lineRule="auto"/>
        <w:ind w:left="14"/>
        <w:rPr>
          <w:color w:val="000000"/>
          <w:sz w:val="19"/>
          <w:szCs w:val="19"/>
        </w:rPr>
      </w:pPr>
      <w:r>
        <w:rPr>
          <w:color w:val="000000"/>
          <w:sz w:val="19"/>
          <w:szCs w:val="19"/>
        </w:rPr>
        <w:t xml:space="preserve">Structural: </w:t>
      </w:r>
      <w:r w:rsidR="006B74E9">
        <w:rPr>
          <w:color w:val="000000"/>
          <w:sz w:val="19"/>
          <w:szCs w:val="19"/>
        </w:rPr>
        <w:tab/>
      </w:r>
      <w:r w:rsidR="006B74E9">
        <w:rPr>
          <w:color w:val="000000"/>
          <w:sz w:val="19"/>
          <w:szCs w:val="19"/>
        </w:rPr>
        <w:tab/>
      </w:r>
      <w:r w:rsidR="005369EC">
        <w:rPr>
          <w:color w:val="000000"/>
          <w:sz w:val="19"/>
          <w:szCs w:val="19"/>
        </w:rPr>
        <w:t>N/A</w:t>
      </w:r>
    </w:p>
    <w:p w14:paraId="0EAC2CE5" w14:textId="77777777" w:rsidR="00DF4C54" w:rsidRPr="00DF4C54" w:rsidRDefault="00B705BF" w:rsidP="00DF4C54">
      <w:pPr>
        <w:widowControl w:val="0"/>
        <w:pBdr>
          <w:top w:val="nil"/>
          <w:left w:val="nil"/>
          <w:bottom w:val="nil"/>
          <w:right w:val="nil"/>
          <w:between w:val="nil"/>
        </w:pBdr>
        <w:spacing w:before="225" w:line="240" w:lineRule="auto"/>
        <w:ind w:left="17"/>
        <w:rPr>
          <w:color w:val="000000"/>
          <w:sz w:val="19"/>
          <w:szCs w:val="19"/>
        </w:rPr>
      </w:pPr>
      <w:r>
        <w:rPr>
          <w:color w:val="000000"/>
          <w:sz w:val="19"/>
          <w:szCs w:val="19"/>
        </w:rPr>
        <w:t>Expeditor</w:t>
      </w:r>
      <w:proofErr w:type="gramStart"/>
      <w:r>
        <w:rPr>
          <w:color w:val="000000"/>
          <w:sz w:val="19"/>
          <w:szCs w:val="19"/>
        </w:rPr>
        <w:t>:</w:t>
      </w:r>
      <w:r w:rsidR="006B74E9">
        <w:rPr>
          <w:color w:val="000000"/>
          <w:sz w:val="19"/>
          <w:szCs w:val="19"/>
        </w:rPr>
        <w:tab/>
      </w:r>
      <w:r w:rsidR="006B74E9">
        <w:rPr>
          <w:color w:val="000000"/>
          <w:sz w:val="19"/>
          <w:szCs w:val="19"/>
        </w:rPr>
        <w:tab/>
      </w:r>
      <w:r w:rsidR="00DF4C54" w:rsidRPr="00DF4C54">
        <w:rPr>
          <w:color w:val="000000"/>
          <w:sz w:val="19"/>
          <w:szCs w:val="19"/>
        </w:rPr>
        <w:t>Pulley</w:t>
      </w:r>
      <w:proofErr w:type="gramEnd"/>
      <w:r w:rsidR="00DF4C54" w:rsidRPr="00DF4C54">
        <w:rPr>
          <w:color w:val="000000"/>
          <w:sz w:val="19"/>
          <w:szCs w:val="19"/>
        </w:rPr>
        <w:t xml:space="preserve"> - Avery Carrig</w:t>
      </w:r>
    </w:p>
    <w:p w14:paraId="7E42F93F" w14:textId="659BAA21" w:rsidR="00DF4C54" w:rsidRPr="00DF4C54" w:rsidRDefault="00DF4C54" w:rsidP="00DF4C54">
      <w:pPr>
        <w:widowControl w:val="0"/>
        <w:pBdr>
          <w:top w:val="nil"/>
          <w:left w:val="nil"/>
          <w:bottom w:val="nil"/>
          <w:right w:val="nil"/>
          <w:between w:val="nil"/>
        </w:pBdr>
        <w:spacing w:before="225" w:line="240" w:lineRule="auto"/>
        <w:ind w:left="17"/>
        <w:rPr>
          <w:color w:val="000000"/>
          <w:sz w:val="19"/>
          <w:szCs w:val="19"/>
        </w:rPr>
      </w:pPr>
      <w:r w:rsidRPr="00DF4C54">
        <w:rPr>
          <w:color w:val="000000"/>
          <w:sz w:val="19"/>
          <w:szCs w:val="19"/>
        </w:rPr>
        <w:t xml:space="preserve">                         </w:t>
      </w:r>
      <w:r>
        <w:rPr>
          <w:color w:val="000000"/>
          <w:sz w:val="19"/>
          <w:szCs w:val="19"/>
        </w:rPr>
        <w:t xml:space="preserve">              </w:t>
      </w:r>
      <w:r w:rsidRPr="00DF4C54">
        <w:rPr>
          <w:color w:val="000000"/>
          <w:sz w:val="19"/>
          <w:szCs w:val="19"/>
        </w:rPr>
        <w:t xml:space="preserve">  213-255-9603</w:t>
      </w:r>
    </w:p>
    <w:p w14:paraId="6A60DE98" w14:textId="44B3C555" w:rsidR="00DF4C54" w:rsidRPr="00DF4C54" w:rsidRDefault="00DF4C54" w:rsidP="00DF4C54">
      <w:pPr>
        <w:widowControl w:val="0"/>
        <w:pBdr>
          <w:top w:val="nil"/>
          <w:left w:val="nil"/>
          <w:bottom w:val="nil"/>
          <w:right w:val="nil"/>
          <w:between w:val="nil"/>
        </w:pBdr>
        <w:spacing w:before="225" w:line="240" w:lineRule="auto"/>
        <w:ind w:left="17"/>
        <w:rPr>
          <w:color w:val="000000"/>
          <w:sz w:val="19"/>
          <w:szCs w:val="19"/>
        </w:rPr>
      </w:pPr>
      <w:r w:rsidRPr="00DF4C54">
        <w:rPr>
          <w:color w:val="000000"/>
          <w:sz w:val="19"/>
          <w:szCs w:val="19"/>
        </w:rPr>
        <w:t xml:space="preserve">                        </w:t>
      </w:r>
      <w:r>
        <w:rPr>
          <w:color w:val="000000"/>
          <w:sz w:val="19"/>
          <w:szCs w:val="19"/>
        </w:rPr>
        <w:t xml:space="preserve">              </w:t>
      </w:r>
      <w:r w:rsidRPr="00DF4C54">
        <w:rPr>
          <w:color w:val="000000"/>
          <w:sz w:val="19"/>
          <w:szCs w:val="19"/>
        </w:rPr>
        <w:t xml:space="preserve">   </w:t>
      </w:r>
      <w:hyperlink r:id="rId7" w:history="1">
        <w:r w:rsidRPr="00DF4C54">
          <w:rPr>
            <w:rStyle w:val="Hyperlink"/>
            <w:sz w:val="19"/>
            <w:szCs w:val="19"/>
          </w:rPr>
          <w:t>avery@withpulley.com</w:t>
        </w:r>
      </w:hyperlink>
      <w:r w:rsidRPr="00DF4C54">
        <w:rPr>
          <w:color w:val="000000"/>
          <w:sz w:val="19"/>
          <w:szCs w:val="19"/>
        </w:rPr>
        <w:t xml:space="preserve"> </w:t>
      </w:r>
    </w:p>
    <w:p w14:paraId="50DB8E02" w14:textId="21485F09" w:rsidR="0099025D" w:rsidRDefault="0099025D">
      <w:pPr>
        <w:widowControl w:val="0"/>
        <w:pBdr>
          <w:top w:val="nil"/>
          <w:left w:val="nil"/>
          <w:bottom w:val="nil"/>
          <w:right w:val="nil"/>
          <w:between w:val="nil"/>
        </w:pBdr>
        <w:spacing w:before="225" w:line="240" w:lineRule="auto"/>
        <w:ind w:left="17"/>
        <w:rPr>
          <w:color w:val="000000"/>
          <w:sz w:val="19"/>
          <w:szCs w:val="19"/>
        </w:rPr>
      </w:pPr>
    </w:p>
    <w:p w14:paraId="62C68AC8" w14:textId="77777777" w:rsidR="0099025D" w:rsidRDefault="00B705BF" w:rsidP="00A71125">
      <w:pPr>
        <w:widowControl w:val="0"/>
        <w:pBdr>
          <w:top w:val="nil"/>
          <w:left w:val="nil"/>
          <w:bottom w:val="nil"/>
          <w:right w:val="nil"/>
          <w:between w:val="nil"/>
        </w:pBdr>
        <w:spacing w:before="521" w:line="240" w:lineRule="auto"/>
        <w:ind w:left="17"/>
        <w:rPr>
          <w:b/>
          <w:color w:val="000000"/>
          <w:sz w:val="19"/>
          <w:szCs w:val="19"/>
        </w:rPr>
      </w:pPr>
      <w:r>
        <w:rPr>
          <w:b/>
          <w:color w:val="FFFFFF"/>
          <w:sz w:val="19"/>
          <w:szCs w:val="19"/>
          <w:highlight w:val="black"/>
        </w:rPr>
        <w:t>REAL ESTATE SUMMARY</w:t>
      </w:r>
      <w:r>
        <w:rPr>
          <w:b/>
          <w:color w:val="000000"/>
          <w:sz w:val="19"/>
          <w:szCs w:val="19"/>
          <w:highlight w:val="black"/>
        </w:rPr>
        <w:t>.</w:t>
      </w:r>
      <w:r>
        <w:rPr>
          <w:b/>
          <w:color w:val="000000"/>
          <w:sz w:val="19"/>
          <w:szCs w:val="19"/>
        </w:rPr>
        <w:t xml:space="preserve"> </w:t>
      </w:r>
    </w:p>
    <w:p w14:paraId="596440E5" w14:textId="51CE3174" w:rsidR="002F5093" w:rsidRPr="002F5093" w:rsidRDefault="00B705BF" w:rsidP="00D95BE4">
      <w:pPr>
        <w:widowControl w:val="0"/>
        <w:pBdr>
          <w:top w:val="nil"/>
          <w:left w:val="nil"/>
          <w:bottom w:val="nil"/>
          <w:right w:val="nil"/>
          <w:between w:val="nil"/>
        </w:pBdr>
        <w:spacing w:before="343" w:line="231" w:lineRule="auto"/>
        <w:ind w:left="810" w:right="212" w:hanging="795"/>
        <w:rPr>
          <w:color w:val="000000"/>
          <w:sz w:val="19"/>
          <w:szCs w:val="19"/>
        </w:rPr>
      </w:pPr>
      <w:r>
        <w:rPr>
          <w:color w:val="000000"/>
          <w:sz w:val="19"/>
          <w:szCs w:val="19"/>
        </w:rPr>
        <w:t xml:space="preserve">Location Summary: </w:t>
      </w:r>
      <w:r w:rsidR="002F5093" w:rsidRPr="002F5093">
        <w:rPr>
          <w:color w:val="000000"/>
          <w:sz w:val="19"/>
          <w:szCs w:val="19"/>
        </w:rPr>
        <w:t>North Wales, Pennsylvania functions as a local convenience retail market within the Philadelphia</w:t>
      </w:r>
      <w:r w:rsidR="00D95BE4">
        <w:rPr>
          <w:color w:val="000000"/>
          <w:sz w:val="19"/>
          <w:szCs w:val="19"/>
        </w:rPr>
        <w:t xml:space="preserve"> </w:t>
      </w:r>
      <w:r w:rsidR="002F5093" w:rsidRPr="002F5093">
        <w:rPr>
          <w:color w:val="000000"/>
          <w:sz w:val="19"/>
          <w:szCs w:val="19"/>
        </w:rPr>
        <w:t>suburban network. The borough’s retail is primarily small-scale and service-oriented, concentrated along Main Street, with independent shops, cafés, and everyday services catering to residents.</w:t>
      </w:r>
    </w:p>
    <w:p w14:paraId="75C70281" w14:textId="707D0D13" w:rsidR="0099025D" w:rsidRPr="002F5093" w:rsidRDefault="002F5093" w:rsidP="002F5093">
      <w:pPr>
        <w:pStyle w:val="ListParagraph"/>
        <w:widowControl w:val="0"/>
        <w:pBdr>
          <w:top w:val="nil"/>
          <w:left w:val="nil"/>
          <w:bottom w:val="nil"/>
          <w:right w:val="nil"/>
          <w:between w:val="nil"/>
        </w:pBdr>
        <w:tabs>
          <w:tab w:val="left" w:pos="2160"/>
        </w:tabs>
        <w:spacing w:before="343" w:line="231" w:lineRule="auto"/>
        <w:ind w:right="212"/>
        <w:rPr>
          <w:color w:val="000000"/>
          <w:sz w:val="19"/>
          <w:szCs w:val="19"/>
        </w:rPr>
      </w:pPr>
      <w:r w:rsidRPr="002F5093">
        <w:rPr>
          <w:color w:val="000000"/>
          <w:sz w:val="19"/>
          <w:szCs w:val="19"/>
        </w:rPr>
        <w:t xml:space="preserve">Its </w:t>
      </w:r>
      <w:proofErr w:type="gramStart"/>
      <w:r w:rsidRPr="002F5093">
        <w:rPr>
          <w:color w:val="000000"/>
          <w:sz w:val="19"/>
          <w:szCs w:val="19"/>
        </w:rPr>
        <w:t>close proximity</w:t>
      </w:r>
      <w:proofErr w:type="gramEnd"/>
      <w:r w:rsidRPr="002F5093">
        <w:rPr>
          <w:color w:val="000000"/>
          <w:sz w:val="19"/>
          <w:szCs w:val="19"/>
        </w:rPr>
        <w:t xml:space="preserve"> to major retail corridors such as Route 309 and Montgomery Mall </w:t>
      </w:r>
      <w:proofErr w:type="gramStart"/>
      <w:r w:rsidRPr="002F5093">
        <w:rPr>
          <w:color w:val="000000"/>
          <w:sz w:val="19"/>
          <w:szCs w:val="19"/>
        </w:rPr>
        <w:t>shifts</w:t>
      </w:r>
      <w:proofErr w:type="gramEnd"/>
      <w:r w:rsidRPr="002F5093">
        <w:rPr>
          <w:color w:val="000000"/>
          <w:sz w:val="19"/>
          <w:szCs w:val="19"/>
        </w:rPr>
        <w:t xml:space="preserve"> large-format and destination shopping outside the borough. As a result, retail demand is driven by daily needs, commuter traffic, and repeat local customers rather than regional draw. This makes the area best suited for neighborhood retail, food and beverage, and experiential or service-based uses, with limited viability for larger retail formats.</w:t>
      </w:r>
    </w:p>
    <w:p w14:paraId="6EB8059F" w14:textId="514DC79E" w:rsidR="0099025D" w:rsidRDefault="00B705BF">
      <w:pPr>
        <w:widowControl w:val="0"/>
        <w:pBdr>
          <w:top w:val="nil"/>
          <w:left w:val="nil"/>
          <w:bottom w:val="nil"/>
          <w:right w:val="nil"/>
          <w:between w:val="nil"/>
        </w:pBdr>
        <w:spacing w:before="326" w:line="240" w:lineRule="auto"/>
        <w:ind w:left="17"/>
        <w:rPr>
          <w:color w:val="000000"/>
          <w:sz w:val="19"/>
          <w:szCs w:val="19"/>
        </w:rPr>
      </w:pPr>
      <w:r>
        <w:rPr>
          <w:color w:val="000000"/>
          <w:sz w:val="19"/>
          <w:szCs w:val="19"/>
        </w:rPr>
        <w:t xml:space="preserve">Existing tenant: </w:t>
      </w:r>
      <w:r w:rsidR="00DF4C54" w:rsidRPr="00DF4C54">
        <w:rPr>
          <w:color w:val="000000"/>
          <w:sz w:val="19"/>
          <w:szCs w:val="19"/>
        </w:rPr>
        <w:t>Cycle bar</w:t>
      </w:r>
    </w:p>
    <w:p w14:paraId="24BCA138" w14:textId="038998E2" w:rsidR="0099025D" w:rsidRDefault="00B705BF">
      <w:pPr>
        <w:widowControl w:val="0"/>
        <w:pBdr>
          <w:top w:val="nil"/>
          <w:left w:val="nil"/>
          <w:bottom w:val="nil"/>
          <w:right w:val="nil"/>
          <w:between w:val="nil"/>
        </w:pBdr>
        <w:spacing w:before="228" w:line="240" w:lineRule="auto"/>
        <w:ind w:left="2"/>
        <w:rPr>
          <w:color w:val="000000"/>
          <w:sz w:val="19"/>
          <w:szCs w:val="19"/>
        </w:rPr>
      </w:pPr>
      <w:r>
        <w:rPr>
          <w:color w:val="000000"/>
          <w:sz w:val="19"/>
          <w:szCs w:val="19"/>
        </w:rPr>
        <w:t xml:space="preserve">Adjacent Tenants: </w:t>
      </w:r>
    </w:p>
    <w:p w14:paraId="7381AFF1" w14:textId="5C6DB769" w:rsidR="0099025D" w:rsidRDefault="00B705BF">
      <w:pPr>
        <w:widowControl w:val="0"/>
        <w:pBdr>
          <w:top w:val="nil"/>
          <w:left w:val="nil"/>
          <w:bottom w:val="nil"/>
          <w:right w:val="nil"/>
          <w:between w:val="nil"/>
        </w:pBdr>
        <w:spacing w:before="240" w:line="240" w:lineRule="auto"/>
        <w:ind w:left="370"/>
        <w:rPr>
          <w:color w:val="000000"/>
          <w:sz w:val="19"/>
          <w:szCs w:val="19"/>
        </w:rPr>
      </w:pPr>
      <w:r>
        <w:rPr>
          <w:rFonts w:ascii="Noto Sans Symbols" w:eastAsia="Noto Sans Symbols" w:hAnsi="Noto Sans Symbols" w:cs="Noto Sans Symbols"/>
          <w:color w:val="000000"/>
          <w:sz w:val="19"/>
          <w:szCs w:val="19"/>
        </w:rPr>
        <w:lastRenderedPageBreak/>
        <w:t xml:space="preserve">• </w:t>
      </w:r>
      <w:r>
        <w:rPr>
          <w:color w:val="000000"/>
          <w:sz w:val="19"/>
          <w:szCs w:val="19"/>
        </w:rPr>
        <w:t xml:space="preserve">Above – </w:t>
      </w:r>
      <w:r w:rsidR="002F5093">
        <w:rPr>
          <w:color w:val="000000"/>
          <w:sz w:val="19"/>
          <w:szCs w:val="19"/>
        </w:rPr>
        <w:t>N/A</w:t>
      </w:r>
    </w:p>
    <w:p w14:paraId="51479F25" w14:textId="1443A368" w:rsidR="0099025D" w:rsidRDefault="00B705BF">
      <w:pPr>
        <w:widowControl w:val="0"/>
        <w:pBdr>
          <w:top w:val="nil"/>
          <w:left w:val="nil"/>
          <w:bottom w:val="nil"/>
          <w:right w:val="nil"/>
          <w:between w:val="nil"/>
        </w:pBdr>
        <w:spacing w:before="238" w:line="240" w:lineRule="auto"/>
        <w:ind w:left="370"/>
        <w:rPr>
          <w:color w:val="000000"/>
          <w:sz w:val="19"/>
          <w:szCs w:val="19"/>
        </w:rPr>
      </w:pPr>
      <w:r>
        <w:rPr>
          <w:rFonts w:ascii="Noto Sans Symbols" w:eastAsia="Noto Sans Symbols" w:hAnsi="Noto Sans Symbols" w:cs="Noto Sans Symbols"/>
          <w:color w:val="000000"/>
          <w:sz w:val="19"/>
          <w:szCs w:val="19"/>
        </w:rPr>
        <w:t xml:space="preserve">• </w:t>
      </w:r>
      <w:r>
        <w:rPr>
          <w:color w:val="000000"/>
          <w:sz w:val="19"/>
          <w:szCs w:val="19"/>
        </w:rPr>
        <w:t xml:space="preserve">Below – </w:t>
      </w:r>
      <w:r w:rsidR="002F5093">
        <w:rPr>
          <w:color w:val="000000"/>
          <w:sz w:val="19"/>
          <w:szCs w:val="19"/>
        </w:rPr>
        <w:t>N/A</w:t>
      </w:r>
    </w:p>
    <w:p w14:paraId="43B12C2D" w14:textId="58AEA331" w:rsidR="0099025D" w:rsidRDefault="00B705BF">
      <w:pPr>
        <w:widowControl w:val="0"/>
        <w:pBdr>
          <w:top w:val="nil"/>
          <w:left w:val="nil"/>
          <w:bottom w:val="nil"/>
          <w:right w:val="nil"/>
          <w:between w:val="nil"/>
        </w:pBdr>
        <w:spacing w:before="237" w:line="240" w:lineRule="auto"/>
        <w:ind w:left="370"/>
        <w:rPr>
          <w:color w:val="000000"/>
          <w:sz w:val="19"/>
          <w:szCs w:val="19"/>
        </w:rPr>
      </w:pPr>
      <w:r>
        <w:rPr>
          <w:rFonts w:ascii="Noto Sans Symbols" w:eastAsia="Noto Sans Symbols" w:hAnsi="Noto Sans Symbols" w:cs="Noto Sans Symbols"/>
          <w:color w:val="000000"/>
          <w:sz w:val="19"/>
          <w:szCs w:val="19"/>
        </w:rPr>
        <w:t xml:space="preserve">• </w:t>
      </w:r>
      <w:r>
        <w:rPr>
          <w:color w:val="000000"/>
          <w:sz w:val="19"/>
          <w:szCs w:val="19"/>
        </w:rPr>
        <w:t xml:space="preserve">Adjacent 1 </w:t>
      </w:r>
      <w:r w:rsidR="00371BC0">
        <w:rPr>
          <w:color w:val="000000"/>
          <w:sz w:val="19"/>
          <w:szCs w:val="19"/>
        </w:rPr>
        <w:t>–</w:t>
      </w:r>
      <w:r>
        <w:rPr>
          <w:color w:val="000000"/>
          <w:sz w:val="19"/>
          <w:szCs w:val="19"/>
        </w:rPr>
        <w:t xml:space="preserve"> </w:t>
      </w:r>
      <w:r w:rsidR="00DF4C54">
        <w:rPr>
          <w:color w:val="000000"/>
          <w:sz w:val="19"/>
          <w:szCs w:val="19"/>
        </w:rPr>
        <w:t>Sport</w:t>
      </w:r>
      <w:r w:rsidR="002F5093">
        <w:rPr>
          <w:color w:val="000000"/>
          <w:sz w:val="19"/>
          <w:szCs w:val="19"/>
        </w:rPr>
        <w:t xml:space="preserve"> </w:t>
      </w:r>
      <w:r w:rsidR="00DF4C54">
        <w:rPr>
          <w:color w:val="000000"/>
          <w:sz w:val="19"/>
          <w:szCs w:val="19"/>
        </w:rPr>
        <w:t>Clips</w:t>
      </w:r>
      <w:r w:rsidR="00371BC0">
        <w:rPr>
          <w:color w:val="000000"/>
          <w:sz w:val="19"/>
          <w:szCs w:val="19"/>
        </w:rPr>
        <w:t xml:space="preserve"> (right)</w:t>
      </w:r>
    </w:p>
    <w:p w14:paraId="7EF89D1A" w14:textId="6216F906" w:rsidR="0099025D" w:rsidRDefault="00B705BF">
      <w:pPr>
        <w:widowControl w:val="0"/>
        <w:pBdr>
          <w:top w:val="nil"/>
          <w:left w:val="nil"/>
          <w:bottom w:val="nil"/>
          <w:right w:val="nil"/>
          <w:between w:val="nil"/>
        </w:pBdr>
        <w:spacing w:line="240" w:lineRule="auto"/>
        <w:ind w:left="370"/>
        <w:rPr>
          <w:color w:val="000000"/>
          <w:sz w:val="19"/>
          <w:szCs w:val="19"/>
        </w:rPr>
      </w:pPr>
      <w:r>
        <w:rPr>
          <w:rFonts w:ascii="Noto Sans Symbols" w:eastAsia="Noto Sans Symbols" w:hAnsi="Noto Sans Symbols" w:cs="Noto Sans Symbols"/>
          <w:color w:val="000000"/>
          <w:sz w:val="19"/>
          <w:szCs w:val="19"/>
        </w:rPr>
        <w:t xml:space="preserve">• </w:t>
      </w:r>
      <w:r>
        <w:rPr>
          <w:color w:val="000000"/>
          <w:sz w:val="19"/>
          <w:szCs w:val="19"/>
        </w:rPr>
        <w:t xml:space="preserve">Adjacent 2 </w:t>
      </w:r>
      <w:r w:rsidR="00371BC0">
        <w:rPr>
          <w:color w:val="000000"/>
          <w:sz w:val="19"/>
          <w:szCs w:val="19"/>
        </w:rPr>
        <w:t>–</w:t>
      </w:r>
      <w:r>
        <w:rPr>
          <w:color w:val="000000"/>
          <w:sz w:val="19"/>
          <w:szCs w:val="19"/>
        </w:rPr>
        <w:t xml:space="preserve"> </w:t>
      </w:r>
      <w:r w:rsidR="00DF4C54">
        <w:rPr>
          <w:color w:val="000000"/>
          <w:sz w:val="19"/>
          <w:szCs w:val="19"/>
        </w:rPr>
        <w:t>Vacant</w:t>
      </w:r>
      <w:r w:rsidR="00371BC0">
        <w:rPr>
          <w:color w:val="000000"/>
          <w:sz w:val="19"/>
          <w:szCs w:val="19"/>
        </w:rPr>
        <w:t xml:space="preserve"> (Left)</w:t>
      </w:r>
    </w:p>
    <w:p w14:paraId="47A3E170" w14:textId="77777777" w:rsidR="00A71125" w:rsidRDefault="00A71125">
      <w:pPr>
        <w:widowControl w:val="0"/>
        <w:pBdr>
          <w:top w:val="nil"/>
          <w:left w:val="nil"/>
          <w:bottom w:val="nil"/>
          <w:right w:val="nil"/>
          <w:between w:val="nil"/>
        </w:pBdr>
        <w:spacing w:before="223" w:line="240" w:lineRule="auto"/>
        <w:ind w:left="15"/>
        <w:rPr>
          <w:color w:val="000000"/>
          <w:sz w:val="19"/>
          <w:szCs w:val="19"/>
        </w:rPr>
      </w:pPr>
    </w:p>
    <w:p w14:paraId="22AFD7B9" w14:textId="4199E2F0" w:rsidR="0099025D" w:rsidRDefault="00B705BF">
      <w:pPr>
        <w:widowControl w:val="0"/>
        <w:pBdr>
          <w:top w:val="nil"/>
          <w:left w:val="nil"/>
          <w:bottom w:val="nil"/>
          <w:right w:val="nil"/>
          <w:between w:val="nil"/>
        </w:pBdr>
        <w:spacing w:before="223" w:line="240" w:lineRule="auto"/>
        <w:ind w:left="15"/>
        <w:rPr>
          <w:color w:val="000000"/>
          <w:sz w:val="19"/>
          <w:szCs w:val="19"/>
        </w:rPr>
      </w:pPr>
      <w:r>
        <w:rPr>
          <w:color w:val="000000"/>
          <w:sz w:val="19"/>
          <w:szCs w:val="19"/>
        </w:rPr>
        <w:t xml:space="preserve">Hazardous Material Concerns: </w:t>
      </w:r>
      <w:r w:rsidRPr="00557380">
        <w:rPr>
          <w:color w:val="000000"/>
          <w:sz w:val="19"/>
          <w:szCs w:val="19"/>
        </w:rPr>
        <w:t>None that we are aware of</w:t>
      </w:r>
      <w:r>
        <w:rPr>
          <w:color w:val="000000"/>
          <w:sz w:val="19"/>
          <w:szCs w:val="19"/>
        </w:rPr>
        <w:t xml:space="preserve"> </w:t>
      </w:r>
    </w:p>
    <w:p w14:paraId="70D9C889" w14:textId="6FA05240" w:rsidR="0099025D" w:rsidRDefault="00B705BF" w:rsidP="00A71125">
      <w:pPr>
        <w:widowControl w:val="0"/>
        <w:pBdr>
          <w:top w:val="nil"/>
          <w:left w:val="nil"/>
          <w:bottom w:val="nil"/>
          <w:right w:val="nil"/>
          <w:between w:val="nil"/>
        </w:pBdr>
        <w:spacing w:before="233" w:line="231" w:lineRule="auto"/>
        <w:ind w:left="3603" w:right="138" w:hanging="3601"/>
        <w:rPr>
          <w:color w:val="000000"/>
          <w:sz w:val="19"/>
          <w:szCs w:val="19"/>
        </w:rPr>
      </w:pPr>
      <w:r>
        <w:rPr>
          <w:color w:val="000000"/>
          <w:sz w:val="19"/>
          <w:szCs w:val="19"/>
        </w:rPr>
        <w:t xml:space="preserve">Noise Concerns: </w:t>
      </w:r>
      <w:r w:rsidRPr="00557380">
        <w:rPr>
          <w:color w:val="000000"/>
          <w:sz w:val="19"/>
          <w:szCs w:val="19"/>
        </w:rPr>
        <w:t xml:space="preserve">Premises will be designed to and acoustically treated to a standard of </w:t>
      </w:r>
      <w:r w:rsidRPr="00557380">
        <w:rPr>
          <w:b/>
          <w:color w:val="000000"/>
          <w:sz w:val="19"/>
          <w:szCs w:val="19"/>
        </w:rPr>
        <w:t xml:space="preserve">STC 65 </w:t>
      </w:r>
      <w:r w:rsidRPr="00557380">
        <w:rPr>
          <w:color w:val="000000"/>
          <w:sz w:val="19"/>
          <w:szCs w:val="19"/>
        </w:rPr>
        <w:t xml:space="preserve">rating </w:t>
      </w:r>
      <w:proofErr w:type="gramStart"/>
      <w:r w:rsidRPr="00557380">
        <w:rPr>
          <w:color w:val="000000"/>
          <w:sz w:val="19"/>
          <w:szCs w:val="19"/>
        </w:rPr>
        <w:t>in order to</w:t>
      </w:r>
      <w:proofErr w:type="gramEnd"/>
      <w:r w:rsidRPr="00557380">
        <w:rPr>
          <w:color w:val="000000"/>
          <w:sz w:val="19"/>
          <w:szCs w:val="19"/>
        </w:rPr>
        <w:t xml:space="preserve"> provide</w:t>
      </w:r>
      <w:r w:rsidR="00A71125" w:rsidRPr="00557380">
        <w:rPr>
          <w:color w:val="000000"/>
          <w:sz w:val="19"/>
          <w:szCs w:val="19"/>
        </w:rPr>
        <w:t xml:space="preserve"> </w:t>
      </w:r>
      <w:r w:rsidRPr="00557380">
        <w:rPr>
          <w:color w:val="000000"/>
          <w:sz w:val="19"/>
          <w:szCs w:val="19"/>
        </w:rPr>
        <w:t>acoustical measures for the adjacent spaces, street,</w:t>
      </w:r>
      <w:r w:rsidR="00A71125" w:rsidRPr="00557380">
        <w:rPr>
          <w:color w:val="000000"/>
          <w:sz w:val="19"/>
          <w:szCs w:val="19"/>
        </w:rPr>
        <w:t xml:space="preserve"> </w:t>
      </w:r>
      <w:r w:rsidRPr="00557380">
        <w:rPr>
          <w:color w:val="000000"/>
          <w:sz w:val="19"/>
          <w:szCs w:val="19"/>
        </w:rPr>
        <w:t>demising walls and any premises directly above Tenant’s Premises.</w:t>
      </w:r>
      <w:r>
        <w:rPr>
          <w:color w:val="000000"/>
          <w:sz w:val="19"/>
          <w:szCs w:val="19"/>
        </w:rPr>
        <w:t xml:space="preserve"> </w:t>
      </w:r>
    </w:p>
    <w:p w14:paraId="7B67ABB3" w14:textId="28BE8599" w:rsidR="002F5093" w:rsidRPr="002F5093" w:rsidRDefault="00B705BF" w:rsidP="002F5093">
      <w:pPr>
        <w:widowControl w:val="0"/>
        <w:pBdr>
          <w:top w:val="nil"/>
          <w:left w:val="nil"/>
          <w:bottom w:val="nil"/>
          <w:right w:val="nil"/>
          <w:between w:val="nil"/>
        </w:pBdr>
        <w:spacing w:before="228" w:line="240" w:lineRule="auto"/>
        <w:ind w:left="2"/>
        <w:rPr>
          <w:sz w:val="19"/>
          <w:szCs w:val="19"/>
        </w:rPr>
      </w:pPr>
      <w:r>
        <w:rPr>
          <w:color w:val="000000"/>
          <w:sz w:val="19"/>
          <w:szCs w:val="19"/>
        </w:rPr>
        <w:t xml:space="preserve">Tenant Criteria Manual: </w:t>
      </w:r>
      <w:hyperlink r:id="rId8" w:history="1">
        <w:r w:rsidR="002F5093" w:rsidRPr="00B10067">
          <w:rPr>
            <w:rStyle w:val="Hyperlink"/>
            <w:sz w:val="19"/>
            <w:szCs w:val="19"/>
          </w:rPr>
          <w:t>https://www.dropbox.com/scl/fo/wobxosajuumaddcsw1x9r/ALuQavOcepdFtZLFM71Rm5E?rlkey=rilgo1inmde4jfay1kny6hqg8&amp;dl=0</w:t>
        </w:r>
      </w:hyperlink>
    </w:p>
    <w:p w14:paraId="560A00CD" w14:textId="661AAF28" w:rsidR="002F5093" w:rsidRPr="002F5093" w:rsidRDefault="00B705BF" w:rsidP="00DF4C54">
      <w:pPr>
        <w:widowControl w:val="0"/>
        <w:pBdr>
          <w:top w:val="nil"/>
          <w:left w:val="nil"/>
          <w:bottom w:val="nil"/>
          <w:right w:val="nil"/>
          <w:between w:val="nil"/>
        </w:pBdr>
        <w:spacing w:before="228" w:line="240" w:lineRule="auto"/>
        <w:rPr>
          <w:sz w:val="19"/>
          <w:szCs w:val="19"/>
        </w:rPr>
      </w:pPr>
      <w:r>
        <w:rPr>
          <w:color w:val="000000"/>
          <w:sz w:val="19"/>
          <w:szCs w:val="19"/>
        </w:rPr>
        <w:t>Construction Rules &amp; Regulations</w:t>
      </w:r>
      <w:r w:rsidR="00A71125">
        <w:rPr>
          <w:color w:val="000000"/>
          <w:sz w:val="19"/>
          <w:szCs w:val="19"/>
        </w:rPr>
        <w:t>:</w:t>
      </w:r>
      <w:r>
        <w:rPr>
          <w:color w:val="000000"/>
          <w:sz w:val="19"/>
          <w:szCs w:val="19"/>
        </w:rPr>
        <w:t xml:space="preserve"> </w:t>
      </w:r>
      <w:hyperlink r:id="rId9" w:history="1">
        <w:r w:rsidR="002F5093" w:rsidRPr="00B10067">
          <w:rPr>
            <w:rStyle w:val="Hyperlink"/>
            <w:sz w:val="19"/>
            <w:szCs w:val="19"/>
          </w:rPr>
          <w:t>https://www.dropbox.com/scl/fo/wobxosajuumaddcsw1x9r/ALuQavOcepdFtZLFM71Rm5E?rlkey=rilgo1inmde4jfay1kny6hqg8&amp;dl=</w:t>
        </w:r>
      </w:hyperlink>
      <w:r w:rsidR="002F5093" w:rsidRPr="002F5093">
        <w:rPr>
          <w:sz w:val="19"/>
          <w:szCs w:val="19"/>
        </w:rPr>
        <w:t>0</w:t>
      </w:r>
    </w:p>
    <w:p w14:paraId="5A949356" w14:textId="5A14D9ED" w:rsidR="000F13DF" w:rsidRPr="000F13DF" w:rsidRDefault="00B705BF" w:rsidP="000F13DF">
      <w:pPr>
        <w:widowControl w:val="0"/>
        <w:pBdr>
          <w:top w:val="nil"/>
          <w:left w:val="nil"/>
          <w:bottom w:val="nil"/>
          <w:right w:val="nil"/>
          <w:between w:val="nil"/>
        </w:pBdr>
        <w:spacing w:before="228" w:line="231" w:lineRule="auto"/>
        <w:ind w:left="3612" w:right="1118" w:hanging="3595"/>
        <w:rPr>
          <w:color w:val="000000"/>
          <w:sz w:val="19"/>
          <w:szCs w:val="19"/>
        </w:rPr>
      </w:pPr>
      <w:r w:rsidRPr="0092082F">
        <w:rPr>
          <w:color w:val="000000"/>
          <w:sz w:val="19"/>
          <w:szCs w:val="19"/>
        </w:rPr>
        <w:t xml:space="preserve">Parking: </w:t>
      </w:r>
      <w:r w:rsidR="000F13DF" w:rsidRPr="000F13DF">
        <w:rPr>
          <w:color w:val="000000"/>
          <w:sz w:val="19"/>
          <w:szCs w:val="19"/>
        </w:rPr>
        <w:t>Tenant shall also be provided with the customer parking availability on or near the Premises, at no cost for up to two (2) hours. To be further defined in the Lease.</w:t>
      </w:r>
    </w:p>
    <w:p w14:paraId="77B4112E" w14:textId="10E5341E" w:rsidR="0099025D" w:rsidRPr="0092082F" w:rsidRDefault="0099025D" w:rsidP="00A71125">
      <w:pPr>
        <w:widowControl w:val="0"/>
        <w:pBdr>
          <w:top w:val="nil"/>
          <w:left w:val="nil"/>
          <w:bottom w:val="nil"/>
          <w:right w:val="nil"/>
          <w:between w:val="nil"/>
        </w:pBdr>
        <w:spacing w:before="228" w:line="231" w:lineRule="auto"/>
        <w:ind w:left="3612" w:right="1118" w:hanging="3595"/>
        <w:rPr>
          <w:color w:val="000000"/>
          <w:sz w:val="19"/>
          <w:szCs w:val="19"/>
        </w:rPr>
      </w:pPr>
    </w:p>
    <w:p w14:paraId="12A33637" w14:textId="60E6EE8B" w:rsidR="0099025D" w:rsidRPr="0092082F" w:rsidRDefault="00B705BF" w:rsidP="00A71125">
      <w:pPr>
        <w:widowControl w:val="0"/>
        <w:pBdr>
          <w:top w:val="nil"/>
          <w:left w:val="nil"/>
          <w:bottom w:val="nil"/>
          <w:right w:val="nil"/>
          <w:between w:val="nil"/>
        </w:pBdr>
        <w:spacing w:before="228" w:line="231" w:lineRule="auto"/>
        <w:ind w:left="3616" w:right="731" w:hanging="3613"/>
        <w:rPr>
          <w:color w:val="000000"/>
          <w:sz w:val="19"/>
          <w:szCs w:val="19"/>
        </w:rPr>
      </w:pPr>
      <w:r w:rsidRPr="0092082F">
        <w:rPr>
          <w:color w:val="000000"/>
          <w:sz w:val="19"/>
          <w:szCs w:val="19"/>
        </w:rPr>
        <w:t xml:space="preserve">Trash: </w:t>
      </w:r>
      <w:r w:rsidR="000F13DF">
        <w:rPr>
          <w:color w:val="000000"/>
          <w:sz w:val="19"/>
          <w:szCs w:val="19"/>
        </w:rPr>
        <w:t xml:space="preserve">Back of the space, dumpster </w:t>
      </w:r>
    </w:p>
    <w:p w14:paraId="1A63A50A" w14:textId="77777777" w:rsidR="0099025D" w:rsidRDefault="00B705BF" w:rsidP="00A71125">
      <w:pPr>
        <w:widowControl w:val="0"/>
        <w:pBdr>
          <w:top w:val="nil"/>
          <w:left w:val="nil"/>
          <w:bottom w:val="nil"/>
          <w:right w:val="nil"/>
          <w:between w:val="nil"/>
        </w:pBdr>
        <w:spacing w:before="307" w:line="240" w:lineRule="auto"/>
        <w:ind w:left="4"/>
        <w:rPr>
          <w:b/>
          <w:color w:val="000000"/>
          <w:sz w:val="19"/>
          <w:szCs w:val="19"/>
        </w:rPr>
      </w:pPr>
      <w:r>
        <w:rPr>
          <w:b/>
          <w:color w:val="FFFFFF"/>
          <w:sz w:val="19"/>
          <w:szCs w:val="19"/>
          <w:highlight w:val="black"/>
        </w:rPr>
        <w:t>PLANNING &amp; ZONING SUMMARY</w:t>
      </w:r>
      <w:r>
        <w:rPr>
          <w:b/>
          <w:color w:val="000000"/>
          <w:sz w:val="19"/>
          <w:szCs w:val="19"/>
          <w:highlight w:val="black"/>
        </w:rPr>
        <w:t>.</w:t>
      </w:r>
      <w:r>
        <w:rPr>
          <w:b/>
          <w:color w:val="000000"/>
          <w:sz w:val="19"/>
          <w:szCs w:val="19"/>
        </w:rPr>
        <w:t xml:space="preserve"> </w:t>
      </w:r>
    </w:p>
    <w:p w14:paraId="7BBF27ED" w14:textId="611B814E" w:rsidR="0099025D" w:rsidRDefault="00B705BF">
      <w:pPr>
        <w:widowControl w:val="0"/>
        <w:pBdr>
          <w:top w:val="nil"/>
          <w:left w:val="nil"/>
          <w:bottom w:val="nil"/>
          <w:right w:val="nil"/>
          <w:between w:val="nil"/>
        </w:pBdr>
        <w:spacing w:before="343" w:line="240" w:lineRule="auto"/>
        <w:ind w:left="4"/>
        <w:rPr>
          <w:color w:val="000000"/>
          <w:sz w:val="19"/>
          <w:szCs w:val="19"/>
        </w:rPr>
      </w:pPr>
      <w:r>
        <w:rPr>
          <w:color w:val="000000"/>
          <w:sz w:val="19"/>
          <w:szCs w:val="19"/>
        </w:rPr>
        <w:t xml:space="preserve">Zoning/Use Compatibility: </w:t>
      </w:r>
      <w:r w:rsidR="009679A5">
        <w:rPr>
          <w:color w:val="000000"/>
          <w:sz w:val="19"/>
          <w:szCs w:val="19"/>
        </w:rPr>
        <w:t>Commercia</w:t>
      </w:r>
      <w:r w:rsidR="00C60E9E">
        <w:rPr>
          <w:color w:val="000000"/>
          <w:sz w:val="19"/>
          <w:szCs w:val="19"/>
        </w:rPr>
        <w:t>l</w:t>
      </w:r>
      <w:r w:rsidR="009679A5">
        <w:rPr>
          <w:color w:val="000000"/>
          <w:sz w:val="19"/>
          <w:szCs w:val="19"/>
        </w:rPr>
        <w:t>/Business</w:t>
      </w:r>
    </w:p>
    <w:p w14:paraId="6F6BB13F" w14:textId="1C85D062" w:rsidR="0099025D" w:rsidRDefault="00B705BF">
      <w:pPr>
        <w:widowControl w:val="0"/>
        <w:pBdr>
          <w:top w:val="nil"/>
          <w:left w:val="nil"/>
          <w:bottom w:val="nil"/>
          <w:right w:val="nil"/>
          <w:between w:val="nil"/>
        </w:pBdr>
        <w:spacing w:before="225" w:line="240" w:lineRule="auto"/>
        <w:ind w:left="9"/>
        <w:rPr>
          <w:color w:val="000000"/>
          <w:sz w:val="19"/>
          <w:szCs w:val="19"/>
        </w:rPr>
      </w:pPr>
      <w:r>
        <w:rPr>
          <w:color w:val="000000"/>
          <w:sz w:val="19"/>
          <w:szCs w:val="19"/>
        </w:rPr>
        <w:t xml:space="preserve">Site Work Required: </w:t>
      </w:r>
      <w:r w:rsidR="009679A5">
        <w:rPr>
          <w:color w:val="000000"/>
          <w:sz w:val="19"/>
          <w:szCs w:val="19"/>
        </w:rPr>
        <w:t>None</w:t>
      </w:r>
      <w:r w:rsidR="00A71125">
        <w:rPr>
          <w:color w:val="000000"/>
          <w:sz w:val="19"/>
          <w:szCs w:val="19"/>
        </w:rPr>
        <w:t xml:space="preserve"> </w:t>
      </w:r>
    </w:p>
    <w:p w14:paraId="117BAB5C" w14:textId="06219E97" w:rsidR="0099025D" w:rsidRDefault="00B705BF">
      <w:pPr>
        <w:widowControl w:val="0"/>
        <w:pBdr>
          <w:top w:val="nil"/>
          <w:left w:val="nil"/>
          <w:bottom w:val="nil"/>
          <w:right w:val="nil"/>
          <w:between w:val="nil"/>
        </w:pBdr>
        <w:spacing w:before="225" w:line="240" w:lineRule="auto"/>
        <w:ind w:left="2"/>
        <w:rPr>
          <w:color w:val="000000"/>
          <w:sz w:val="19"/>
          <w:szCs w:val="19"/>
        </w:rPr>
      </w:pPr>
      <w:r>
        <w:rPr>
          <w:color w:val="000000"/>
          <w:sz w:val="19"/>
          <w:szCs w:val="19"/>
        </w:rPr>
        <w:t xml:space="preserve">Typical Permit Review Time: </w:t>
      </w:r>
      <w:r w:rsidR="00C60E9E">
        <w:rPr>
          <w:color w:val="000000"/>
          <w:sz w:val="19"/>
          <w:szCs w:val="19"/>
        </w:rPr>
        <w:t>TBD</w:t>
      </w:r>
    </w:p>
    <w:p w14:paraId="5069AA6F" w14:textId="77777777" w:rsidR="0099025D" w:rsidRDefault="00B705BF" w:rsidP="00A71125">
      <w:pPr>
        <w:widowControl w:val="0"/>
        <w:pBdr>
          <w:top w:val="nil"/>
          <w:left w:val="nil"/>
          <w:bottom w:val="nil"/>
          <w:right w:val="nil"/>
          <w:between w:val="nil"/>
        </w:pBdr>
        <w:spacing w:before="459" w:line="240" w:lineRule="auto"/>
        <w:ind w:left="8"/>
        <w:rPr>
          <w:b/>
          <w:color w:val="FFFFFF"/>
          <w:sz w:val="19"/>
          <w:szCs w:val="19"/>
        </w:rPr>
      </w:pPr>
      <w:r>
        <w:rPr>
          <w:b/>
          <w:color w:val="FFFFFF"/>
          <w:sz w:val="19"/>
          <w:szCs w:val="19"/>
          <w:highlight w:val="black"/>
        </w:rPr>
        <w:t>CONSTRUCTION SUMMARY</w:t>
      </w:r>
      <w:r>
        <w:rPr>
          <w:b/>
          <w:color w:val="FFFFFF"/>
          <w:sz w:val="19"/>
          <w:szCs w:val="19"/>
        </w:rPr>
        <w:t xml:space="preserve"> </w:t>
      </w:r>
    </w:p>
    <w:p w14:paraId="00BC3F24" w14:textId="45AED976" w:rsidR="0099025D" w:rsidRDefault="00B705BF">
      <w:pPr>
        <w:widowControl w:val="0"/>
        <w:pBdr>
          <w:top w:val="nil"/>
          <w:left w:val="nil"/>
          <w:bottom w:val="nil"/>
          <w:right w:val="nil"/>
          <w:between w:val="nil"/>
        </w:pBdr>
        <w:spacing w:before="384" w:line="240" w:lineRule="auto"/>
        <w:ind w:left="8"/>
        <w:rPr>
          <w:color w:val="000000"/>
          <w:sz w:val="19"/>
          <w:szCs w:val="19"/>
        </w:rPr>
      </w:pPr>
      <w:r>
        <w:rPr>
          <w:color w:val="000000"/>
          <w:sz w:val="19"/>
          <w:szCs w:val="19"/>
        </w:rPr>
        <w:t xml:space="preserve">Construction Type: </w:t>
      </w:r>
      <w:r w:rsidR="0047698E">
        <w:rPr>
          <w:color w:val="000000"/>
          <w:sz w:val="19"/>
          <w:szCs w:val="19"/>
        </w:rPr>
        <w:t>TBD</w:t>
      </w:r>
    </w:p>
    <w:p w14:paraId="50CF013F" w14:textId="097D7AEC" w:rsidR="0099025D" w:rsidRDefault="00B705BF">
      <w:pPr>
        <w:widowControl w:val="0"/>
        <w:pBdr>
          <w:top w:val="nil"/>
          <w:left w:val="nil"/>
          <w:bottom w:val="nil"/>
          <w:right w:val="nil"/>
          <w:between w:val="nil"/>
        </w:pBdr>
        <w:spacing w:before="237" w:line="231" w:lineRule="auto"/>
        <w:ind w:left="3116" w:right="758" w:hanging="3100"/>
        <w:rPr>
          <w:color w:val="000000"/>
          <w:sz w:val="19"/>
          <w:szCs w:val="19"/>
        </w:rPr>
      </w:pPr>
      <w:r>
        <w:rPr>
          <w:color w:val="000000"/>
          <w:sz w:val="19"/>
          <w:szCs w:val="19"/>
        </w:rPr>
        <w:t xml:space="preserve">Demising Wall Rating: </w:t>
      </w:r>
      <w:r w:rsidR="00874DB4">
        <w:rPr>
          <w:color w:val="000000"/>
          <w:sz w:val="19"/>
          <w:szCs w:val="19"/>
        </w:rPr>
        <w:t>1</w:t>
      </w:r>
    </w:p>
    <w:p w14:paraId="306FBE6E" w14:textId="38AA7CE0" w:rsidR="0099025D" w:rsidRDefault="00B705BF">
      <w:pPr>
        <w:widowControl w:val="0"/>
        <w:pBdr>
          <w:top w:val="nil"/>
          <w:left w:val="nil"/>
          <w:bottom w:val="nil"/>
          <w:right w:val="nil"/>
          <w:between w:val="nil"/>
        </w:pBdr>
        <w:spacing w:before="235" w:line="240" w:lineRule="auto"/>
        <w:ind w:left="14"/>
        <w:rPr>
          <w:color w:val="000000"/>
          <w:sz w:val="19"/>
          <w:szCs w:val="19"/>
        </w:rPr>
      </w:pPr>
      <w:r>
        <w:rPr>
          <w:color w:val="000000"/>
          <w:sz w:val="19"/>
          <w:szCs w:val="19"/>
        </w:rPr>
        <w:t xml:space="preserve">Means of Egress: </w:t>
      </w:r>
      <w:r w:rsidR="00D95BE4">
        <w:rPr>
          <w:color w:val="000000"/>
          <w:sz w:val="19"/>
          <w:szCs w:val="19"/>
        </w:rPr>
        <w:t xml:space="preserve">2 total, </w:t>
      </w:r>
      <w:r w:rsidR="0047698E">
        <w:rPr>
          <w:color w:val="000000"/>
          <w:sz w:val="19"/>
          <w:szCs w:val="19"/>
        </w:rPr>
        <w:t xml:space="preserve">one from main entrance and one from BOH to the exterior back of the building. </w:t>
      </w:r>
      <w:r w:rsidR="009679A5">
        <w:rPr>
          <w:color w:val="000000"/>
          <w:sz w:val="19"/>
          <w:szCs w:val="19"/>
        </w:rPr>
        <w:t xml:space="preserve"> </w:t>
      </w:r>
    </w:p>
    <w:p w14:paraId="49E96085" w14:textId="735DC327" w:rsidR="0099025D" w:rsidRPr="000F13DF" w:rsidRDefault="00B705BF">
      <w:pPr>
        <w:widowControl w:val="0"/>
        <w:pBdr>
          <w:top w:val="nil"/>
          <w:left w:val="nil"/>
          <w:bottom w:val="nil"/>
          <w:right w:val="nil"/>
          <w:between w:val="nil"/>
        </w:pBdr>
        <w:spacing w:before="237" w:line="240" w:lineRule="auto"/>
        <w:ind w:left="2"/>
        <w:rPr>
          <w:color w:val="000000"/>
          <w:sz w:val="19"/>
          <w:szCs w:val="19"/>
        </w:rPr>
      </w:pPr>
      <w:r w:rsidRPr="000F13DF">
        <w:rPr>
          <w:color w:val="000000"/>
          <w:sz w:val="19"/>
          <w:szCs w:val="19"/>
        </w:rPr>
        <w:t xml:space="preserve">ADA Issues: </w:t>
      </w:r>
      <w:r w:rsidR="000F13DF" w:rsidRPr="000F13DF">
        <w:rPr>
          <w:color w:val="000000"/>
          <w:sz w:val="19"/>
          <w:szCs w:val="19"/>
        </w:rPr>
        <w:t xml:space="preserve">No </w:t>
      </w:r>
      <w:r w:rsidR="000F13DF">
        <w:rPr>
          <w:color w:val="000000"/>
          <w:sz w:val="19"/>
          <w:szCs w:val="19"/>
        </w:rPr>
        <w:t>ADA</w:t>
      </w:r>
      <w:r w:rsidR="000F13DF" w:rsidRPr="000F13DF">
        <w:rPr>
          <w:color w:val="000000"/>
          <w:sz w:val="19"/>
          <w:szCs w:val="19"/>
        </w:rPr>
        <w:t xml:space="preserve"> issues not</w:t>
      </w:r>
      <w:r w:rsidR="000F13DF">
        <w:rPr>
          <w:color w:val="000000"/>
          <w:sz w:val="19"/>
          <w:szCs w:val="19"/>
        </w:rPr>
        <w:t>iced</w:t>
      </w:r>
    </w:p>
    <w:p w14:paraId="1928B100" w14:textId="2527AA86" w:rsidR="0099025D" w:rsidRDefault="00B705BF">
      <w:pPr>
        <w:widowControl w:val="0"/>
        <w:pBdr>
          <w:top w:val="nil"/>
          <w:left w:val="nil"/>
          <w:bottom w:val="nil"/>
          <w:right w:val="nil"/>
          <w:between w:val="nil"/>
        </w:pBdr>
        <w:spacing w:before="228" w:line="240" w:lineRule="auto"/>
        <w:ind w:left="9"/>
        <w:rPr>
          <w:color w:val="000000"/>
          <w:sz w:val="19"/>
          <w:szCs w:val="19"/>
        </w:rPr>
      </w:pPr>
      <w:r>
        <w:rPr>
          <w:color w:val="000000"/>
          <w:sz w:val="19"/>
          <w:szCs w:val="19"/>
        </w:rPr>
        <w:t xml:space="preserve">Structural / Seismic Concerns / Requirements: </w:t>
      </w:r>
      <w:r w:rsidR="009679A5">
        <w:rPr>
          <w:color w:val="000000"/>
          <w:sz w:val="19"/>
          <w:szCs w:val="19"/>
        </w:rPr>
        <w:t>None</w:t>
      </w:r>
    </w:p>
    <w:p w14:paraId="0714161B" w14:textId="32C164AC" w:rsidR="0099025D" w:rsidRDefault="00B705BF" w:rsidP="00A71125">
      <w:pPr>
        <w:widowControl w:val="0"/>
        <w:pBdr>
          <w:top w:val="nil"/>
          <w:left w:val="nil"/>
          <w:bottom w:val="nil"/>
          <w:right w:val="nil"/>
          <w:between w:val="nil"/>
        </w:pBdr>
        <w:spacing w:before="226" w:line="231" w:lineRule="auto"/>
        <w:ind w:left="2897" w:right="2005" w:hanging="2887"/>
        <w:rPr>
          <w:color w:val="000000"/>
          <w:sz w:val="19"/>
          <w:szCs w:val="19"/>
        </w:rPr>
      </w:pPr>
      <w:r>
        <w:rPr>
          <w:color w:val="000000"/>
          <w:sz w:val="19"/>
          <w:szCs w:val="19"/>
        </w:rPr>
        <w:t>GC Dumpster &amp; Toilet location</w:t>
      </w:r>
      <w:proofErr w:type="gramStart"/>
      <w:r>
        <w:rPr>
          <w:color w:val="000000"/>
          <w:sz w:val="19"/>
          <w:szCs w:val="19"/>
        </w:rPr>
        <w:t xml:space="preserve">: </w:t>
      </w:r>
      <w:r w:rsidR="00A71125">
        <w:rPr>
          <w:color w:val="000000"/>
          <w:sz w:val="19"/>
          <w:szCs w:val="19"/>
        </w:rPr>
        <w:tab/>
      </w:r>
      <w:r w:rsidR="0092082F">
        <w:rPr>
          <w:color w:val="000000"/>
          <w:sz w:val="19"/>
          <w:szCs w:val="19"/>
        </w:rPr>
        <w:t>TBD</w:t>
      </w:r>
      <w:proofErr w:type="gramEnd"/>
      <w:r>
        <w:rPr>
          <w:color w:val="000000"/>
          <w:sz w:val="19"/>
          <w:szCs w:val="19"/>
        </w:rPr>
        <w:t xml:space="preserve">  </w:t>
      </w:r>
    </w:p>
    <w:p w14:paraId="10932548" w14:textId="64C42E8C" w:rsidR="0099025D" w:rsidRDefault="00B705BF" w:rsidP="00A71125">
      <w:pPr>
        <w:widowControl w:val="0"/>
        <w:pBdr>
          <w:top w:val="nil"/>
          <w:left w:val="nil"/>
          <w:bottom w:val="nil"/>
          <w:right w:val="nil"/>
          <w:between w:val="nil"/>
        </w:pBdr>
        <w:spacing w:before="456" w:line="231" w:lineRule="auto"/>
        <w:ind w:left="3603" w:right="1461" w:hanging="3595"/>
        <w:rPr>
          <w:color w:val="000000"/>
          <w:sz w:val="19"/>
          <w:szCs w:val="19"/>
        </w:rPr>
      </w:pPr>
      <w:r>
        <w:rPr>
          <w:color w:val="000000"/>
          <w:sz w:val="19"/>
          <w:szCs w:val="19"/>
        </w:rPr>
        <w:t>Construction Work hour restrictions</w:t>
      </w:r>
      <w:proofErr w:type="gramStart"/>
      <w:r>
        <w:rPr>
          <w:color w:val="000000"/>
          <w:sz w:val="19"/>
          <w:szCs w:val="19"/>
        </w:rPr>
        <w:t xml:space="preserve">: </w:t>
      </w:r>
      <w:r w:rsidR="00A71125">
        <w:rPr>
          <w:color w:val="000000"/>
          <w:sz w:val="19"/>
          <w:szCs w:val="19"/>
        </w:rPr>
        <w:tab/>
      </w:r>
      <w:r w:rsidR="0092082F">
        <w:rPr>
          <w:color w:val="000000"/>
          <w:sz w:val="19"/>
          <w:szCs w:val="19"/>
        </w:rPr>
        <w:t>TBD</w:t>
      </w:r>
      <w:proofErr w:type="gramEnd"/>
    </w:p>
    <w:p w14:paraId="780A0196" w14:textId="50E2584C" w:rsidR="0099025D" w:rsidRPr="00D95BE4" w:rsidRDefault="00B705BF" w:rsidP="00D95BE4">
      <w:pPr>
        <w:widowControl w:val="0"/>
        <w:pBdr>
          <w:top w:val="nil"/>
          <w:left w:val="nil"/>
          <w:bottom w:val="nil"/>
          <w:right w:val="nil"/>
          <w:between w:val="nil"/>
        </w:pBdr>
        <w:spacing w:before="459" w:line="240" w:lineRule="auto"/>
        <w:ind w:left="720" w:hanging="703"/>
        <w:rPr>
          <w:b/>
          <w:bCs/>
          <w:color w:val="000000"/>
          <w:sz w:val="19"/>
          <w:szCs w:val="19"/>
        </w:rPr>
      </w:pPr>
      <w:r>
        <w:rPr>
          <w:color w:val="000000"/>
          <w:sz w:val="19"/>
          <w:szCs w:val="19"/>
        </w:rPr>
        <w:t xml:space="preserve">Required Building Vendors / Contractors: </w:t>
      </w:r>
      <w:r w:rsidR="00D95BE4">
        <w:rPr>
          <w:b/>
          <w:bCs/>
          <w:color w:val="000000"/>
          <w:sz w:val="19"/>
          <w:szCs w:val="19"/>
        </w:rPr>
        <w:t>TBD</w:t>
      </w:r>
    </w:p>
    <w:p w14:paraId="32EBCDCE" w14:textId="1A0251DA" w:rsidR="0099025D" w:rsidRDefault="00B705BF">
      <w:pPr>
        <w:widowControl w:val="0"/>
        <w:pBdr>
          <w:top w:val="nil"/>
          <w:left w:val="nil"/>
          <w:bottom w:val="nil"/>
          <w:right w:val="nil"/>
          <w:between w:val="nil"/>
        </w:pBdr>
        <w:spacing w:before="225" w:line="240" w:lineRule="auto"/>
        <w:ind w:left="15"/>
        <w:rPr>
          <w:b/>
          <w:color w:val="000000"/>
          <w:sz w:val="19"/>
          <w:szCs w:val="19"/>
        </w:rPr>
      </w:pPr>
      <w:r>
        <w:rPr>
          <w:b/>
          <w:color w:val="000000"/>
          <w:sz w:val="19"/>
          <w:szCs w:val="19"/>
        </w:rPr>
        <w:t xml:space="preserve">Roofer: </w:t>
      </w:r>
      <w:r w:rsidR="00D95BE4">
        <w:rPr>
          <w:color w:val="000000"/>
          <w:sz w:val="19"/>
          <w:szCs w:val="19"/>
        </w:rPr>
        <w:t>TBD</w:t>
      </w:r>
    </w:p>
    <w:p w14:paraId="13413E7D" w14:textId="47B593EA" w:rsidR="0099025D" w:rsidRDefault="00B705BF">
      <w:pPr>
        <w:widowControl w:val="0"/>
        <w:pBdr>
          <w:top w:val="nil"/>
          <w:left w:val="nil"/>
          <w:bottom w:val="nil"/>
          <w:right w:val="nil"/>
          <w:between w:val="nil"/>
        </w:pBdr>
        <w:spacing w:before="228" w:line="240" w:lineRule="auto"/>
        <w:ind w:left="7"/>
        <w:rPr>
          <w:b/>
          <w:color w:val="000000"/>
          <w:sz w:val="19"/>
          <w:szCs w:val="19"/>
        </w:rPr>
      </w:pPr>
      <w:r>
        <w:rPr>
          <w:b/>
          <w:color w:val="000000"/>
          <w:sz w:val="19"/>
          <w:szCs w:val="19"/>
        </w:rPr>
        <w:lastRenderedPageBreak/>
        <w:t xml:space="preserve">Sprinklers &amp; Fire Alarm: </w:t>
      </w:r>
      <w:r w:rsidR="009679A5">
        <w:rPr>
          <w:color w:val="000000"/>
          <w:sz w:val="19"/>
          <w:szCs w:val="19"/>
        </w:rPr>
        <w:t>Existing system, to be modified by SC</w:t>
      </w:r>
    </w:p>
    <w:p w14:paraId="11DF7899" w14:textId="77777777" w:rsidR="0099025D" w:rsidRDefault="00B705BF" w:rsidP="00B705BF">
      <w:pPr>
        <w:widowControl w:val="0"/>
        <w:pBdr>
          <w:top w:val="nil"/>
          <w:left w:val="nil"/>
          <w:bottom w:val="nil"/>
          <w:right w:val="nil"/>
          <w:between w:val="nil"/>
        </w:pBdr>
        <w:spacing w:before="456" w:line="240" w:lineRule="auto"/>
        <w:ind w:left="9"/>
        <w:rPr>
          <w:b/>
          <w:color w:val="000000"/>
          <w:sz w:val="19"/>
          <w:szCs w:val="19"/>
        </w:rPr>
      </w:pPr>
      <w:r>
        <w:rPr>
          <w:b/>
          <w:color w:val="FFFFFF"/>
          <w:sz w:val="19"/>
          <w:szCs w:val="19"/>
          <w:highlight w:val="black"/>
        </w:rPr>
        <w:t>SIGNAGE SUMMARY</w:t>
      </w:r>
      <w:r>
        <w:rPr>
          <w:b/>
          <w:color w:val="000000"/>
          <w:sz w:val="19"/>
          <w:szCs w:val="19"/>
          <w:highlight w:val="black"/>
        </w:rPr>
        <w:t>.</w:t>
      </w:r>
      <w:r>
        <w:rPr>
          <w:b/>
          <w:color w:val="000000"/>
          <w:sz w:val="19"/>
          <w:szCs w:val="19"/>
        </w:rPr>
        <w:t xml:space="preserve"> </w:t>
      </w:r>
    </w:p>
    <w:p w14:paraId="40F9FC97" w14:textId="5D0506CD" w:rsidR="0092082F" w:rsidRPr="005B7A76" w:rsidRDefault="005B7A76" w:rsidP="0092082F">
      <w:pPr>
        <w:pStyle w:val="ListParagraph"/>
        <w:widowControl w:val="0"/>
        <w:numPr>
          <w:ilvl w:val="0"/>
          <w:numId w:val="1"/>
        </w:numPr>
        <w:pBdr>
          <w:top w:val="nil"/>
          <w:left w:val="nil"/>
          <w:bottom w:val="nil"/>
          <w:right w:val="nil"/>
          <w:between w:val="nil"/>
        </w:pBdr>
        <w:spacing w:before="228" w:line="240" w:lineRule="auto"/>
        <w:rPr>
          <w:color w:val="000000"/>
          <w:sz w:val="19"/>
          <w:szCs w:val="19"/>
          <w:highlight w:val="yellow"/>
        </w:rPr>
      </w:pPr>
      <w:r w:rsidRPr="005B7A76">
        <w:rPr>
          <w:color w:val="000000"/>
          <w:sz w:val="19"/>
          <w:szCs w:val="19"/>
          <w:highlight w:val="yellow"/>
        </w:rPr>
        <w:t>TBD</w:t>
      </w:r>
    </w:p>
    <w:p w14:paraId="4D6F608F" w14:textId="5C93D4FC" w:rsidR="0099025D" w:rsidRDefault="00B705BF" w:rsidP="0092082F">
      <w:pPr>
        <w:widowControl w:val="0"/>
        <w:pBdr>
          <w:top w:val="nil"/>
          <w:left w:val="nil"/>
          <w:bottom w:val="nil"/>
          <w:right w:val="nil"/>
          <w:between w:val="nil"/>
        </w:pBdr>
        <w:spacing w:before="228" w:line="240" w:lineRule="auto"/>
        <w:ind w:left="70"/>
        <w:rPr>
          <w:b/>
          <w:color w:val="000000"/>
          <w:sz w:val="19"/>
          <w:szCs w:val="19"/>
        </w:rPr>
      </w:pPr>
      <w:r>
        <w:rPr>
          <w:b/>
          <w:color w:val="FFFFFF"/>
          <w:sz w:val="19"/>
          <w:szCs w:val="19"/>
          <w:highlight w:val="black"/>
        </w:rPr>
        <w:t>LANDLORD / LEASE / WORK LETTER ITEMS NEEDING FURTHER DISCUSSION</w:t>
      </w:r>
      <w:r>
        <w:rPr>
          <w:b/>
          <w:color w:val="000000"/>
          <w:sz w:val="19"/>
          <w:szCs w:val="19"/>
          <w:highlight w:val="black"/>
        </w:rPr>
        <w:t>.</w:t>
      </w:r>
      <w:r>
        <w:rPr>
          <w:b/>
          <w:color w:val="000000"/>
          <w:sz w:val="19"/>
          <w:szCs w:val="19"/>
        </w:rPr>
        <w:t xml:space="preserve"> </w:t>
      </w:r>
    </w:p>
    <w:p w14:paraId="1BFB1C9B" w14:textId="30F3CDB4" w:rsidR="00A71125" w:rsidRDefault="00B705BF" w:rsidP="00A71125">
      <w:pPr>
        <w:widowControl w:val="0"/>
        <w:pBdr>
          <w:top w:val="nil"/>
          <w:left w:val="nil"/>
          <w:bottom w:val="nil"/>
          <w:right w:val="nil"/>
          <w:between w:val="nil"/>
        </w:pBdr>
        <w:spacing w:before="545" w:line="240" w:lineRule="auto"/>
        <w:ind w:left="70"/>
        <w:rPr>
          <w:b/>
          <w:color w:val="000000"/>
          <w:sz w:val="19"/>
          <w:szCs w:val="19"/>
          <w:highlight w:val="black"/>
        </w:rPr>
      </w:pPr>
      <w:r>
        <w:rPr>
          <w:b/>
          <w:color w:val="FFFFFF"/>
          <w:sz w:val="19"/>
          <w:szCs w:val="19"/>
          <w:highlight w:val="black"/>
        </w:rPr>
        <w:t>WORK LETTER SUMMARY</w:t>
      </w:r>
      <w:r w:rsidRPr="002F4C3B">
        <w:rPr>
          <w:b/>
          <w:color w:val="000000"/>
          <w:sz w:val="19"/>
          <w:szCs w:val="19"/>
        </w:rPr>
        <w:t>.</w:t>
      </w:r>
      <w:r w:rsidR="002F4C3B" w:rsidRPr="002F4C3B">
        <w:rPr>
          <w:b/>
          <w:color w:val="000000"/>
          <w:sz w:val="19"/>
          <w:szCs w:val="19"/>
        </w:rPr>
        <w:t xml:space="preserve"> AS-IS</w:t>
      </w:r>
    </w:p>
    <w:tbl>
      <w:tblPr>
        <w:tblStyle w:val="a"/>
        <w:tblW w:w="9522" w:type="dxa"/>
        <w:tblInd w:w="4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76"/>
        <w:gridCol w:w="5068"/>
        <w:gridCol w:w="847"/>
        <w:gridCol w:w="1031"/>
      </w:tblGrid>
      <w:tr w:rsidR="0099025D" w14:paraId="1F7C8855" w14:textId="77777777">
        <w:trPr>
          <w:trHeight w:val="350"/>
        </w:trPr>
        <w:tc>
          <w:tcPr>
            <w:tcW w:w="2575" w:type="dxa"/>
            <w:tcMar>
              <w:top w:w="100" w:type="dxa"/>
              <w:left w:w="100" w:type="dxa"/>
              <w:bottom w:w="100" w:type="dxa"/>
              <w:right w:w="100" w:type="dxa"/>
            </w:tcMar>
          </w:tcPr>
          <w:p w14:paraId="359A899D" w14:textId="77777777" w:rsidR="0099025D" w:rsidRDefault="00B705BF">
            <w:pPr>
              <w:widowControl w:val="0"/>
              <w:pBdr>
                <w:top w:val="nil"/>
                <w:left w:val="nil"/>
                <w:bottom w:val="nil"/>
                <w:right w:val="nil"/>
                <w:between w:val="nil"/>
              </w:pBdr>
              <w:spacing w:line="240" w:lineRule="auto"/>
              <w:ind w:left="130"/>
              <w:rPr>
                <w:b/>
                <w:color w:val="000000"/>
                <w:sz w:val="19"/>
                <w:szCs w:val="19"/>
              </w:rPr>
            </w:pPr>
            <w:r>
              <w:rPr>
                <w:b/>
                <w:color w:val="000000"/>
                <w:sz w:val="19"/>
                <w:szCs w:val="19"/>
              </w:rPr>
              <w:t xml:space="preserve">Item </w:t>
            </w:r>
          </w:p>
        </w:tc>
        <w:tc>
          <w:tcPr>
            <w:tcW w:w="5066" w:type="dxa"/>
            <w:tcMar>
              <w:top w:w="100" w:type="dxa"/>
              <w:left w:w="100" w:type="dxa"/>
              <w:bottom w:w="100" w:type="dxa"/>
              <w:right w:w="100" w:type="dxa"/>
            </w:tcMar>
          </w:tcPr>
          <w:p w14:paraId="049E19D1" w14:textId="77777777" w:rsidR="0099025D" w:rsidRDefault="00B705BF">
            <w:pPr>
              <w:widowControl w:val="0"/>
              <w:pBdr>
                <w:top w:val="nil"/>
                <w:left w:val="nil"/>
                <w:bottom w:val="nil"/>
                <w:right w:val="nil"/>
                <w:between w:val="nil"/>
              </w:pBdr>
              <w:spacing w:line="240" w:lineRule="auto"/>
              <w:ind w:left="132"/>
              <w:rPr>
                <w:b/>
                <w:color w:val="000000"/>
                <w:sz w:val="19"/>
                <w:szCs w:val="19"/>
              </w:rPr>
            </w:pPr>
            <w:r>
              <w:rPr>
                <w:b/>
                <w:color w:val="000000"/>
                <w:sz w:val="19"/>
                <w:szCs w:val="19"/>
              </w:rPr>
              <w:t xml:space="preserve">Brief Description </w:t>
            </w:r>
          </w:p>
        </w:tc>
        <w:tc>
          <w:tcPr>
            <w:tcW w:w="847" w:type="dxa"/>
            <w:tcMar>
              <w:top w:w="100" w:type="dxa"/>
              <w:left w:w="100" w:type="dxa"/>
              <w:bottom w:w="100" w:type="dxa"/>
              <w:right w:w="100" w:type="dxa"/>
            </w:tcMar>
          </w:tcPr>
          <w:p w14:paraId="405108DE" w14:textId="77777777" w:rsidR="0099025D" w:rsidRDefault="00B705BF">
            <w:pPr>
              <w:widowControl w:val="0"/>
              <w:pBdr>
                <w:top w:val="nil"/>
                <w:left w:val="nil"/>
                <w:bottom w:val="nil"/>
                <w:right w:val="nil"/>
                <w:between w:val="nil"/>
              </w:pBdr>
              <w:spacing w:line="240" w:lineRule="auto"/>
              <w:jc w:val="center"/>
              <w:rPr>
                <w:b/>
                <w:color w:val="000000"/>
                <w:sz w:val="19"/>
                <w:szCs w:val="19"/>
                <w:shd w:val="clear" w:color="auto" w:fill="D9D9D9"/>
              </w:rPr>
            </w:pPr>
            <w:r>
              <w:rPr>
                <w:b/>
                <w:color w:val="000000"/>
                <w:sz w:val="19"/>
                <w:szCs w:val="19"/>
                <w:shd w:val="clear" w:color="auto" w:fill="D9D9D9"/>
              </w:rPr>
              <w:t xml:space="preserve">LL </w:t>
            </w:r>
          </w:p>
        </w:tc>
        <w:tc>
          <w:tcPr>
            <w:tcW w:w="1031" w:type="dxa"/>
            <w:tcMar>
              <w:top w:w="100" w:type="dxa"/>
              <w:left w:w="100" w:type="dxa"/>
              <w:bottom w:w="100" w:type="dxa"/>
              <w:right w:w="100" w:type="dxa"/>
            </w:tcMar>
          </w:tcPr>
          <w:p w14:paraId="7FCE1159" w14:textId="77777777" w:rsidR="0099025D" w:rsidRDefault="00B705BF">
            <w:pPr>
              <w:widowControl w:val="0"/>
              <w:pBdr>
                <w:top w:val="nil"/>
                <w:left w:val="nil"/>
                <w:bottom w:val="nil"/>
                <w:right w:val="nil"/>
                <w:between w:val="nil"/>
              </w:pBdr>
              <w:spacing w:line="240" w:lineRule="auto"/>
              <w:jc w:val="center"/>
              <w:rPr>
                <w:b/>
                <w:color w:val="000000"/>
                <w:sz w:val="19"/>
                <w:szCs w:val="19"/>
                <w:shd w:val="clear" w:color="auto" w:fill="D9D9D9"/>
              </w:rPr>
            </w:pPr>
            <w:r>
              <w:rPr>
                <w:b/>
                <w:color w:val="000000"/>
                <w:sz w:val="19"/>
                <w:szCs w:val="19"/>
                <w:shd w:val="clear" w:color="auto" w:fill="D9D9D9"/>
              </w:rPr>
              <w:t>owner</w:t>
            </w:r>
          </w:p>
        </w:tc>
      </w:tr>
      <w:tr w:rsidR="0099025D" w14:paraId="4489E838" w14:textId="77777777">
        <w:trPr>
          <w:trHeight w:val="429"/>
        </w:trPr>
        <w:tc>
          <w:tcPr>
            <w:tcW w:w="2575" w:type="dxa"/>
            <w:tcMar>
              <w:top w:w="100" w:type="dxa"/>
              <w:left w:w="100" w:type="dxa"/>
              <w:bottom w:w="100" w:type="dxa"/>
              <w:right w:w="100" w:type="dxa"/>
            </w:tcMar>
          </w:tcPr>
          <w:p w14:paraId="0786E83E" w14:textId="77777777" w:rsidR="0099025D" w:rsidRDefault="00B705BF">
            <w:pPr>
              <w:widowControl w:val="0"/>
              <w:pBdr>
                <w:top w:val="nil"/>
                <w:left w:val="nil"/>
                <w:bottom w:val="nil"/>
                <w:right w:val="nil"/>
                <w:between w:val="nil"/>
              </w:pBdr>
              <w:spacing w:line="240" w:lineRule="auto"/>
              <w:ind w:left="120"/>
              <w:rPr>
                <w:color w:val="000000"/>
                <w:sz w:val="19"/>
                <w:szCs w:val="19"/>
              </w:rPr>
            </w:pPr>
            <w:r>
              <w:rPr>
                <w:color w:val="000000"/>
                <w:sz w:val="19"/>
                <w:szCs w:val="19"/>
              </w:rPr>
              <w:t xml:space="preserve">Temp Utilities </w:t>
            </w:r>
          </w:p>
        </w:tc>
        <w:tc>
          <w:tcPr>
            <w:tcW w:w="5066" w:type="dxa"/>
            <w:tcMar>
              <w:top w:w="100" w:type="dxa"/>
              <w:left w:w="100" w:type="dxa"/>
              <w:bottom w:w="100" w:type="dxa"/>
              <w:right w:w="100" w:type="dxa"/>
            </w:tcMar>
          </w:tcPr>
          <w:p w14:paraId="5D885150" w14:textId="51828F97" w:rsidR="0099025D" w:rsidRDefault="0099025D">
            <w:pPr>
              <w:widowControl w:val="0"/>
              <w:pBdr>
                <w:top w:val="nil"/>
                <w:left w:val="nil"/>
                <w:bottom w:val="nil"/>
                <w:right w:val="nil"/>
                <w:between w:val="nil"/>
              </w:pBdr>
              <w:spacing w:line="240" w:lineRule="auto"/>
              <w:ind w:left="132"/>
              <w:rPr>
                <w:color w:val="000000"/>
                <w:sz w:val="19"/>
                <w:szCs w:val="19"/>
              </w:rPr>
            </w:pPr>
          </w:p>
        </w:tc>
        <w:tc>
          <w:tcPr>
            <w:tcW w:w="847" w:type="dxa"/>
            <w:tcMar>
              <w:top w:w="100" w:type="dxa"/>
              <w:left w:w="100" w:type="dxa"/>
              <w:bottom w:w="100" w:type="dxa"/>
              <w:right w:w="100" w:type="dxa"/>
            </w:tcMar>
          </w:tcPr>
          <w:p w14:paraId="51A44C25" w14:textId="77777777" w:rsidR="0099025D" w:rsidRDefault="0099025D">
            <w:pPr>
              <w:widowControl w:val="0"/>
              <w:pBdr>
                <w:top w:val="nil"/>
                <w:left w:val="nil"/>
                <w:bottom w:val="nil"/>
                <w:right w:val="nil"/>
                <w:between w:val="nil"/>
              </w:pBdr>
              <w:rPr>
                <w:color w:val="000000"/>
                <w:sz w:val="19"/>
                <w:szCs w:val="19"/>
              </w:rPr>
            </w:pPr>
          </w:p>
        </w:tc>
        <w:tc>
          <w:tcPr>
            <w:tcW w:w="1031" w:type="dxa"/>
            <w:tcMar>
              <w:top w:w="100" w:type="dxa"/>
              <w:left w:w="100" w:type="dxa"/>
              <w:bottom w:w="100" w:type="dxa"/>
              <w:right w:w="100" w:type="dxa"/>
            </w:tcMar>
          </w:tcPr>
          <w:p w14:paraId="2709F85E" w14:textId="77777777" w:rsidR="0099025D" w:rsidRDefault="0099025D">
            <w:pPr>
              <w:widowControl w:val="0"/>
              <w:pBdr>
                <w:top w:val="nil"/>
                <w:left w:val="nil"/>
                <w:bottom w:val="nil"/>
                <w:right w:val="nil"/>
                <w:between w:val="nil"/>
              </w:pBdr>
              <w:rPr>
                <w:color w:val="000000"/>
                <w:sz w:val="19"/>
                <w:szCs w:val="19"/>
              </w:rPr>
            </w:pPr>
          </w:p>
        </w:tc>
      </w:tr>
      <w:tr w:rsidR="0099025D" w14:paraId="5EE0BFC9" w14:textId="77777777">
        <w:trPr>
          <w:trHeight w:val="431"/>
        </w:trPr>
        <w:tc>
          <w:tcPr>
            <w:tcW w:w="2575" w:type="dxa"/>
            <w:tcMar>
              <w:top w:w="100" w:type="dxa"/>
              <w:left w:w="100" w:type="dxa"/>
              <w:bottom w:w="100" w:type="dxa"/>
              <w:right w:w="100" w:type="dxa"/>
            </w:tcMar>
          </w:tcPr>
          <w:p w14:paraId="799E7D6A" w14:textId="77777777" w:rsidR="0099025D" w:rsidRDefault="00B705BF">
            <w:pPr>
              <w:widowControl w:val="0"/>
              <w:pBdr>
                <w:top w:val="nil"/>
                <w:left w:val="nil"/>
                <w:bottom w:val="nil"/>
                <w:right w:val="nil"/>
                <w:between w:val="nil"/>
              </w:pBdr>
              <w:spacing w:line="240" w:lineRule="auto"/>
              <w:ind w:left="135"/>
              <w:rPr>
                <w:color w:val="000000"/>
                <w:sz w:val="19"/>
                <w:szCs w:val="19"/>
              </w:rPr>
            </w:pPr>
            <w:r>
              <w:rPr>
                <w:color w:val="000000"/>
                <w:sz w:val="19"/>
                <w:szCs w:val="19"/>
              </w:rPr>
              <w:t xml:space="preserve">Impact Fees </w:t>
            </w:r>
          </w:p>
        </w:tc>
        <w:tc>
          <w:tcPr>
            <w:tcW w:w="5066" w:type="dxa"/>
            <w:tcMar>
              <w:top w:w="100" w:type="dxa"/>
              <w:left w:w="100" w:type="dxa"/>
              <w:bottom w:w="100" w:type="dxa"/>
              <w:right w:w="100" w:type="dxa"/>
            </w:tcMar>
          </w:tcPr>
          <w:p w14:paraId="503E39E0" w14:textId="77777777" w:rsidR="0099025D" w:rsidRDefault="0099025D">
            <w:pPr>
              <w:widowControl w:val="0"/>
              <w:pBdr>
                <w:top w:val="nil"/>
                <w:left w:val="nil"/>
                <w:bottom w:val="nil"/>
                <w:right w:val="nil"/>
                <w:between w:val="nil"/>
              </w:pBdr>
              <w:rPr>
                <w:color w:val="000000"/>
                <w:sz w:val="19"/>
                <w:szCs w:val="19"/>
              </w:rPr>
            </w:pPr>
          </w:p>
        </w:tc>
        <w:tc>
          <w:tcPr>
            <w:tcW w:w="847" w:type="dxa"/>
            <w:tcMar>
              <w:top w:w="100" w:type="dxa"/>
              <w:left w:w="100" w:type="dxa"/>
              <w:bottom w:w="100" w:type="dxa"/>
              <w:right w:w="100" w:type="dxa"/>
            </w:tcMar>
          </w:tcPr>
          <w:p w14:paraId="7E3F35A4" w14:textId="77777777" w:rsidR="0099025D" w:rsidRDefault="0099025D">
            <w:pPr>
              <w:widowControl w:val="0"/>
              <w:pBdr>
                <w:top w:val="nil"/>
                <w:left w:val="nil"/>
                <w:bottom w:val="nil"/>
                <w:right w:val="nil"/>
                <w:between w:val="nil"/>
              </w:pBdr>
              <w:rPr>
                <w:color w:val="000000"/>
                <w:sz w:val="19"/>
                <w:szCs w:val="19"/>
              </w:rPr>
            </w:pPr>
          </w:p>
        </w:tc>
        <w:tc>
          <w:tcPr>
            <w:tcW w:w="1031" w:type="dxa"/>
            <w:tcMar>
              <w:top w:w="100" w:type="dxa"/>
              <w:left w:w="100" w:type="dxa"/>
              <w:bottom w:w="100" w:type="dxa"/>
              <w:right w:w="100" w:type="dxa"/>
            </w:tcMar>
          </w:tcPr>
          <w:p w14:paraId="59F9CAAA" w14:textId="77777777" w:rsidR="0099025D" w:rsidRDefault="00B705BF">
            <w:pPr>
              <w:widowControl w:val="0"/>
              <w:pBdr>
                <w:top w:val="nil"/>
                <w:left w:val="nil"/>
                <w:bottom w:val="nil"/>
                <w:right w:val="nil"/>
                <w:between w:val="nil"/>
              </w:pBdr>
              <w:spacing w:line="240" w:lineRule="auto"/>
              <w:jc w:val="center"/>
              <w:rPr>
                <w:b/>
                <w:color w:val="000000"/>
                <w:sz w:val="19"/>
                <w:szCs w:val="19"/>
                <w:shd w:val="clear" w:color="auto" w:fill="D9D9D9"/>
              </w:rPr>
            </w:pPr>
            <w:r>
              <w:rPr>
                <w:b/>
                <w:color w:val="000000"/>
                <w:sz w:val="19"/>
                <w:szCs w:val="19"/>
                <w:shd w:val="clear" w:color="auto" w:fill="D9D9D9"/>
              </w:rPr>
              <w:t>X</w:t>
            </w:r>
          </w:p>
        </w:tc>
      </w:tr>
      <w:tr w:rsidR="0099025D" w:rsidRPr="009A30A0" w14:paraId="2E207966" w14:textId="77777777">
        <w:trPr>
          <w:trHeight w:val="1159"/>
        </w:trPr>
        <w:tc>
          <w:tcPr>
            <w:tcW w:w="2575" w:type="dxa"/>
            <w:tcMar>
              <w:top w:w="100" w:type="dxa"/>
              <w:left w:w="100" w:type="dxa"/>
              <w:bottom w:w="100" w:type="dxa"/>
              <w:right w:w="100" w:type="dxa"/>
            </w:tcMar>
          </w:tcPr>
          <w:p w14:paraId="6F2A6EAA" w14:textId="77777777" w:rsidR="0099025D" w:rsidRPr="009A30A0" w:rsidRDefault="00B705BF">
            <w:pPr>
              <w:widowControl w:val="0"/>
              <w:pBdr>
                <w:top w:val="nil"/>
                <w:left w:val="nil"/>
                <w:bottom w:val="nil"/>
                <w:right w:val="nil"/>
                <w:between w:val="nil"/>
              </w:pBdr>
              <w:spacing w:line="240" w:lineRule="auto"/>
              <w:ind w:left="134"/>
              <w:rPr>
                <w:color w:val="000000"/>
                <w:sz w:val="19"/>
                <w:szCs w:val="19"/>
              </w:rPr>
            </w:pPr>
            <w:r w:rsidRPr="009A30A0">
              <w:rPr>
                <w:color w:val="000000"/>
                <w:sz w:val="19"/>
                <w:szCs w:val="19"/>
              </w:rPr>
              <w:t xml:space="preserve">Electrical </w:t>
            </w:r>
          </w:p>
        </w:tc>
        <w:tc>
          <w:tcPr>
            <w:tcW w:w="5066" w:type="dxa"/>
            <w:tcMar>
              <w:top w:w="100" w:type="dxa"/>
              <w:left w:w="100" w:type="dxa"/>
              <w:bottom w:w="100" w:type="dxa"/>
              <w:right w:w="100" w:type="dxa"/>
            </w:tcMar>
          </w:tcPr>
          <w:p w14:paraId="64E4D1AE" w14:textId="77777777" w:rsidR="006737C7" w:rsidRPr="009A30A0" w:rsidRDefault="006737C7" w:rsidP="006737C7">
            <w:pPr>
              <w:widowControl w:val="0"/>
              <w:pBdr>
                <w:top w:val="nil"/>
                <w:left w:val="nil"/>
                <w:bottom w:val="nil"/>
                <w:right w:val="nil"/>
                <w:between w:val="nil"/>
              </w:pBdr>
              <w:spacing w:line="228" w:lineRule="auto"/>
              <w:ind w:left="60" w:right="40"/>
              <w:rPr>
                <w:color w:val="000000"/>
                <w:sz w:val="19"/>
                <w:szCs w:val="19"/>
              </w:rPr>
            </w:pPr>
            <w:r w:rsidRPr="009A30A0">
              <w:rPr>
                <w:color w:val="000000"/>
                <w:sz w:val="19"/>
                <w:szCs w:val="19"/>
              </w:rPr>
              <w:t>As-is.</w:t>
            </w:r>
          </w:p>
          <w:p w14:paraId="5BA940B5" w14:textId="6CBB90E1" w:rsidR="002F4C3B" w:rsidRPr="009A30A0" w:rsidRDefault="006737C7" w:rsidP="006737C7">
            <w:pPr>
              <w:widowControl w:val="0"/>
              <w:pBdr>
                <w:top w:val="nil"/>
                <w:left w:val="nil"/>
                <w:bottom w:val="nil"/>
                <w:right w:val="nil"/>
                <w:between w:val="nil"/>
              </w:pBdr>
              <w:spacing w:before="238" w:line="231" w:lineRule="auto"/>
              <w:ind w:left="60" w:right="729"/>
              <w:rPr>
                <w:color w:val="000000"/>
                <w:sz w:val="19"/>
                <w:szCs w:val="19"/>
              </w:rPr>
            </w:pPr>
            <w:r w:rsidRPr="009A30A0">
              <w:rPr>
                <w:color w:val="000000"/>
                <w:sz w:val="19"/>
                <w:szCs w:val="19"/>
              </w:rPr>
              <w:t xml:space="preserve">Existing space is served by a </w:t>
            </w:r>
            <w:r w:rsidR="002F4C3B" w:rsidRPr="009A30A0">
              <w:rPr>
                <w:color w:val="000000"/>
                <w:sz w:val="19"/>
                <w:szCs w:val="19"/>
              </w:rPr>
              <w:t xml:space="preserve">100A, 277/480v/3ph electrical service. Service originates at the rear of the building, then routes to a 100A, 277/480v/3ph 18 circuit panel within the tenant space that routes then to a transformer located above the ceiling, then a 150A MCB 2 section 84 circuit panel. </w:t>
            </w:r>
          </w:p>
          <w:p w14:paraId="5815EB3D" w14:textId="72B1F4D5" w:rsidR="0099025D" w:rsidRPr="009A30A0" w:rsidRDefault="0099025D" w:rsidP="002F4C3B">
            <w:pPr>
              <w:widowControl w:val="0"/>
              <w:pBdr>
                <w:top w:val="nil"/>
                <w:left w:val="nil"/>
                <w:bottom w:val="nil"/>
                <w:right w:val="nil"/>
                <w:between w:val="nil"/>
              </w:pBdr>
              <w:spacing w:before="238" w:line="231" w:lineRule="auto"/>
              <w:ind w:right="729"/>
              <w:rPr>
                <w:color w:val="000000"/>
                <w:sz w:val="19"/>
                <w:szCs w:val="19"/>
              </w:rPr>
            </w:pPr>
          </w:p>
        </w:tc>
        <w:tc>
          <w:tcPr>
            <w:tcW w:w="847" w:type="dxa"/>
            <w:tcMar>
              <w:top w:w="100" w:type="dxa"/>
              <w:left w:w="100" w:type="dxa"/>
              <w:bottom w:w="100" w:type="dxa"/>
              <w:right w:w="100" w:type="dxa"/>
            </w:tcMar>
          </w:tcPr>
          <w:p w14:paraId="5BEE69A9" w14:textId="47D34C14" w:rsidR="0099025D" w:rsidRPr="009A30A0" w:rsidRDefault="0099025D">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645864D0" w14:textId="77777777" w:rsidR="0099025D" w:rsidRPr="009A30A0" w:rsidRDefault="00B705BF">
            <w:pPr>
              <w:widowControl w:val="0"/>
              <w:pBdr>
                <w:top w:val="nil"/>
                <w:left w:val="nil"/>
                <w:bottom w:val="nil"/>
                <w:right w:val="nil"/>
                <w:between w:val="nil"/>
              </w:pBdr>
              <w:spacing w:line="240" w:lineRule="auto"/>
              <w:jc w:val="center"/>
              <w:rPr>
                <w:b/>
                <w:color w:val="000000"/>
                <w:sz w:val="19"/>
                <w:szCs w:val="19"/>
                <w:shd w:val="clear" w:color="auto" w:fill="D9D9D9"/>
              </w:rPr>
            </w:pPr>
            <w:r w:rsidRPr="009A30A0">
              <w:rPr>
                <w:b/>
                <w:color w:val="000000"/>
                <w:sz w:val="19"/>
                <w:szCs w:val="19"/>
                <w:shd w:val="clear" w:color="auto" w:fill="D9D9D9"/>
              </w:rPr>
              <w:t>X</w:t>
            </w:r>
          </w:p>
        </w:tc>
      </w:tr>
    </w:tbl>
    <w:p w14:paraId="2EDDFEDE" w14:textId="77777777" w:rsidR="0099025D" w:rsidRPr="009A30A0" w:rsidRDefault="0099025D" w:rsidP="0092082F">
      <w:pPr>
        <w:widowControl w:val="0"/>
        <w:pBdr>
          <w:top w:val="nil"/>
          <w:left w:val="nil"/>
          <w:bottom w:val="nil"/>
          <w:right w:val="nil"/>
          <w:between w:val="nil"/>
        </w:pBdr>
        <w:rPr>
          <w:color w:val="000000"/>
        </w:rPr>
      </w:pPr>
    </w:p>
    <w:p w14:paraId="15876910" w14:textId="77777777" w:rsidR="0099025D" w:rsidRPr="009A30A0" w:rsidRDefault="0099025D" w:rsidP="0092082F">
      <w:pPr>
        <w:widowControl w:val="0"/>
        <w:pBdr>
          <w:top w:val="nil"/>
          <w:left w:val="nil"/>
          <w:bottom w:val="nil"/>
          <w:right w:val="nil"/>
          <w:between w:val="nil"/>
        </w:pBdr>
        <w:rPr>
          <w:color w:val="000000"/>
        </w:rPr>
      </w:pPr>
    </w:p>
    <w:tbl>
      <w:tblPr>
        <w:tblStyle w:val="a0"/>
        <w:tblW w:w="9522" w:type="dxa"/>
        <w:tblInd w:w="4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76"/>
        <w:gridCol w:w="5068"/>
        <w:gridCol w:w="847"/>
        <w:gridCol w:w="1031"/>
      </w:tblGrid>
      <w:tr w:rsidR="0099025D" w:rsidRPr="009A30A0" w14:paraId="03D3BA06" w14:textId="77777777" w:rsidTr="0092082F">
        <w:trPr>
          <w:trHeight w:val="468"/>
        </w:trPr>
        <w:tc>
          <w:tcPr>
            <w:tcW w:w="2576" w:type="dxa"/>
            <w:tcMar>
              <w:top w:w="100" w:type="dxa"/>
              <w:left w:w="100" w:type="dxa"/>
              <w:bottom w:w="100" w:type="dxa"/>
              <w:right w:w="100" w:type="dxa"/>
            </w:tcMar>
          </w:tcPr>
          <w:p w14:paraId="06D63932" w14:textId="77777777" w:rsidR="0099025D" w:rsidRPr="009A30A0" w:rsidRDefault="0099025D">
            <w:pPr>
              <w:widowControl w:val="0"/>
              <w:pBdr>
                <w:top w:val="nil"/>
                <w:left w:val="nil"/>
                <w:bottom w:val="nil"/>
                <w:right w:val="nil"/>
                <w:between w:val="nil"/>
              </w:pBdr>
              <w:rPr>
                <w:color w:val="000000"/>
              </w:rPr>
            </w:pPr>
          </w:p>
        </w:tc>
        <w:tc>
          <w:tcPr>
            <w:tcW w:w="5068" w:type="dxa"/>
            <w:tcMar>
              <w:top w:w="100" w:type="dxa"/>
              <w:left w:w="100" w:type="dxa"/>
              <w:bottom w:w="100" w:type="dxa"/>
              <w:right w:w="100" w:type="dxa"/>
            </w:tcMar>
          </w:tcPr>
          <w:p w14:paraId="635CF759" w14:textId="75804C93" w:rsidR="0099025D" w:rsidRPr="009A30A0" w:rsidRDefault="0099025D">
            <w:pPr>
              <w:widowControl w:val="0"/>
              <w:pBdr>
                <w:top w:val="nil"/>
                <w:left w:val="nil"/>
                <w:bottom w:val="nil"/>
                <w:right w:val="nil"/>
                <w:between w:val="nil"/>
              </w:pBdr>
              <w:spacing w:line="228" w:lineRule="auto"/>
              <w:ind w:left="122" w:right="452" w:firstLine="3"/>
              <w:rPr>
                <w:color w:val="000000"/>
                <w:sz w:val="19"/>
                <w:szCs w:val="19"/>
              </w:rPr>
            </w:pPr>
          </w:p>
        </w:tc>
        <w:tc>
          <w:tcPr>
            <w:tcW w:w="847" w:type="dxa"/>
            <w:tcMar>
              <w:top w:w="100" w:type="dxa"/>
              <w:left w:w="100" w:type="dxa"/>
              <w:bottom w:w="100" w:type="dxa"/>
              <w:right w:w="100" w:type="dxa"/>
            </w:tcMar>
          </w:tcPr>
          <w:p w14:paraId="0089F66A" w14:textId="77777777" w:rsidR="0099025D" w:rsidRPr="009A30A0" w:rsidRDefault="0099025D">
            <w:pPr>
              <w:widowControl w:val="0"/>
              <w:pBdr>
                <w:top w:val="nil"/>
                <w:left w:val="nil"/>
                <w:bottom w:val="nil"/>
                <w:right w:val="nil"/>
                <w:between w:val="nil"/>
              </w:pBdr>
              <w:rPr>
                <w:color w:val="000000"/>
                <w:sz w:val="19"/>
                <w:szCs w:val="19"/>
              </w:rPr>
            </w:pPr>
          </w:p>
        </w:tc>
        <w:tc>
          <w:tcPr>
            <w:tcW w:w="1031" w:type="dxa"/>
            <w:tcMar>
              <w:top w:w="100" w:type="dxa"/>
              <w:left w:w="100" w:type="dxa"/>
              <w:bottom w:w="100" w:type="dxa"/>
              <w:right w:w="100" w:type="dxa"/>
            </w:tcMar>
          </w:tcPr>
          <w:p w14:paraId="47BEF542" w14:textId="77777777" w:rsidR="0099025D" w:rsidRPr="009A30A0" w:rsidRDefault="0099025D">
            <w:pPr>
              <w:widowControl w:val="0"/>
              <w:pBdr>
                <w:top w:val="nil"/>
                <w:left w:val="nil"/>
                <w:bottom w:val="nil"/>
                <w:right w:val="nil"/>
                <w:between w:val="nil"/>
              </w:pBdr>
              <w:rPr>
                <w:color w:val="000000"/>
                <w:sz w:val="19"/>
                <w:szCs w:val="19"/>
              </w:rPr>
            </w:pPr>
          </w:p>
        </w:tc>
      </w:tr>
      <w:tr w:rsidR="0099025D" w:rsidRPr="009A30A0" w14:paraId="64AFE9DE" w14:textId="77777777" w:rsidTr="0092082F">
        <w:trPr>
          <w:trHeight w:val="1620"/>
        </w:trPr>
        <w:tc>
          <w:tcPr>
            <w:tcW w:w="2576" w:type="dxa"/>
            <w:tcMar>
              <w:top w:w="100" w:type="dxa"/>
              <w:left w:w="100" w:type="dxa"/>
              <w:bottom w:w="100" w:type="dxa"/>
              <w:right w:w="100" w:type="dxa"/>
            </w:tcMar>
          </w:tcPr>
          <w:p w14:paraId="6C943D56" w14:textId="77777777" w:rsidR="0099025D" w:rsidRPr="009A30A0" w:rsidRDefault="00B705BF">
            <w:pPr>
              <w:widowControl w:val="0"/>
              <w:pBdr>
                <w:top w:val="nil"/>
                <w:left w:val="nil"/>
                <w:bottom w:val="nil"/>
                <w:right w:val="nil"/>
                <w:between w:val="nil"/>
              </w:pBdr>
              <w:spacing w:line="240" w:lineRule="auto"/>
              <w:ind w:left="134"/>
              <w:rPr>
                <w:color w:val="000000"/>
                <w:sz w:val="19"/>
                <w:szCs w:val="19"/>
              </w:rPr>
            </w:pPr>
            <w:r w:rsidRPr="009A30A0">
              <w:rPr>
                <w:color w:val="000000"/>
                <w:sz w:val="19"/>
                <w:szCs w:val="19"/>
              </w:rPr>
              <w:t xml:space="preserve">Fire Alarm </w:t>
            </w:r>
          </w:p>
        </w:tc>
        <w:tc>
          <w:tcPr>
            <w:tcW w:w="5068" w:type="dxa"/>
            <w:tcMar>
              <w:top w:w="100" w:type="dxa"/>
              <w:left w:w="100" w:type="dxa"/>
              <w:bottom w:w="100" w:type="dxa"/>
              <w:right w:w="100" w:type="dxa"/>
            </w:tcMar>
          </w:tcPr>
          <w:p w14:paraId="5EDB54A5" w14:textId="77777777" w:rsidR="006737C7" w:rsidRPr="009A30A0" w:rsidRDefault="006737C7" w:rsidP="006737C7">
            <w:pPr>
              <w:widowControl w:val="0"/>
              <w:pBdr>
                <w:top w:val="nil"/>
                <w:left w:val="nil"/>
                <w:bottom w:val="nil"/>
                <w:right w:val="nil"/>
                <w:between w:val="nil"/>
              </w:pBdr>
              <w:spacing w:line="230" w:lineRule="auto"/>
              <w:ind w:left="120" w:right="38" w:firstLine="14"/>
              <w:rPr>
                <w:color w:val="000000"/>
                <w:sz w:val="19"/>
                <w:szCs w:val="19"/>
              </w:rPr>
            </w:pPr>
            <w:r w:rsidRPr="009A30A0">
              <w:rPr>
                <w:color w:val="000000"/>
                <w:sz w:val="19"/>
                <w:szCs w:val="19"/>
              </w:rPr>
              <w:t>As-is.</w:t>
            </w:r>
          </w:p>
          <w:p w14:paraId="1F4B330F" w14:textId="77777777" w:rsidR="006737C7" w:rsidRPr="009A30A0" w:rsidRDefault="006737C7" w:rsidP="006737C7">
            <w:pPr>
              <w:widowControl w:val="0"/>
              <w:pBdr>
                <w:top w:val="nil"/>
                <w:left w:val="nil"/>
                <w:bottom w:val="nil"/>
                <w:right w:val="nil"/>
                <w:between w:val="nil"/>
              </w:pBdr>
              <w:spacing w:line="230" w:lineRule="auto"/>
              <w:ind w:left="120" w:right="38" w:firstLine="14"/>
              <w:rPr>
                <w:color w:val="000000"/>
                <w:sz w:val="19"/>
                <w:szCs w:val="19"/>
              </w:rPr>
            </w:pPr>
          </w:p>
          <w:p w14:paraId="0E01FF30" w14:textId="22F27641" w:rsidR="0099025D" w:rsidRPr="009A30A0" w:rsidRDefault="006737C7" w:rsidP="006737C7">
            <w:pPr>
              <w:widowControl w:val="0"/>
              <w:pBdr>
                <w:top w:val="nil"/>
                <w:left w:val="nil"/>
                <w:bottom w:val="nil"/>
                <w:right w:val="nil"/>
                <w:between w:val="nil"/>
              </w:pBdr>
              <w:spacing w:line="230" w:lineRule="auto"/>
              <w:ind w:left="120" w:right="38" w:firstLine="14"/>
              <w:rPr>
                <w:color w:val="000000"/>
                <w:sz w:val="19"/>
                <w:szCs w:val="19"/>
              </w:rPr>
            </w:pPr>
            <w:r w:rsidRPr="009A30A0">
              <w:rPr>
                <w:color w:val="000000"/>
                <w:sz w:val="19"/>
                <w:szCs w:val="19"/>
              </w:rPr>
              <w:t xml:space="preserve">Existing system in space to be reconfigured per </w:t>
            </w:r>
            <w:proofErr w:type="gramStart"/>
            <w:r w:rsidRPr="009A30A0">
              <w:rPr>
                <w:color w:val="000000"/>
                <w:sz w:val="19"/>
                <w:szCs w:val="19"/>
              </w:rPr>
              <w:t>our  layout</w:t>
            </w:r>
            <w:proofErr w:type="gramEnd"/>
            <w:r w:rsidRPr="009A30A0">
              <w:rPr>
                <w:color w:val="000000"/>
                <w:sz w:val="19"/>
                <w:szCs w:val="19"/>
              </w:rPr>
              <w:t>.</w:t>
            </w:r>
          </w:p>
        </w:tc>
        <w:tc>
          <w:tcPr>
            <w:tcW w:w="847" w:type="dxa"/>
            <w:tcMar>
              <w:top w:w="100" w:type="dxa"/>
              <w:left w:w="100" w:type="dxa"/>
              <w:bottom w:w="100" w:type="dxa"/>
              <w:right w:w="100" w:type="dxa"/>
            </w:tcMar>
          </w:tcPr>
          <w:p w14:paraId="7DA77A1F" w14:textId="101A77CE" w:rsidR="0099025D" w:rsidRPr="009A30A0" w:rsidRDefault="00B705BF">
            <w:pPr>
              <w:widowControl w:val="0"/>
              <w:pBdr>
                <w:top w:val="nil"/>
                <w:left w:val="nil"/>
                <w:bottom w:val="nil"/>
                <w:right w:val="nil"/>
                <w:between w:val="nil"/>
              </w:pBdr>
              <w:spacing w:line="240" w:lineRule="auto"/>
              <w:jc w:val="center"/>
              <w:rPr>
                <w:b/>
                <w:color w:val="000000"/>
                <w:sz w:val="19"/>
                <w:szCs w:val="19"/>
                <w:shd w:val="clear" w:color="auto" w:fill="D9D9D9"/>
              </w:rPr>
            </w:pPr>
            <w:r w:rsidRPr="009A30A0">
              <w:rPr>
                <w:b/>
                <w:color w:val="000000"/>
                <w:sz w:val="19"/>
                <w:szCs w:val="19"/>
                <w:shd w:val="clear" w:color="auto" w:fill="D9D9D9"/>
              </w:rPr>
              <w:t xml:space="preserve"> </w:t>
            </w:r>
          </w:p>
        </w:tc>
        <w:tc>
          <w:tcPr>
            <w:tcW w:w="1031" w:type="dxa"/>
            <w:tcMar>
              <w:top w:w="100" w:type="dxa"/>
              <w:left w:w="100" w:type="dxa"/>
              <w:bottom w:w="100" w:type="dxa"/>
              <w:right w:w="100" w:type="dxa"/>
            </w:tcMar>
          </w:tcPr>
          <w:p w14:paraId="1D05057A" w14:textId="77777777" w:rsidR="0099025D" w:rsidRPr="009A30A0" w:rsidRDefault="00B705BF" w:rsidP="0092082F">
            <w:pPr>
              <w:widowControl w:val="0"/>
              <w:pBdr>
                <w:top w:val="nil"/>
                <w:left w:val="nil"/>
                <w:bottom w:val="nil"/>
                <w:right w:val="nil"/>
                <w:between w:val="nil"/>
              </w:pBdr>
              <w:spacing w:line="240" w:lineRule="auto"/>
              <w:jc w:val="center"/>
              <w:rPr>
                <w:b/>
                <w:color w:val="000000"/>
                <w:sz w:val="19"/>
                <w:szCs w:val="19"/>
                <w:shd w:val="clear" w:color="auto" w:fill="D9D9D9"/>
              </w:rPr>
            </w:pPr>
            <w:r w:rsidRPr="009A30A0">
              <w:rPr>
                <w:b/>
                <w:color w:val="000000"/>
                <w:sz w:val="19"/>
                <w:szCs w:val="19"/>
                <w:shd w:val="clear" w:color="auto" w:fill="D9D9D9"/>
              </w:rPr>
              <w:t>X</w:t>
            </w:r>
          </w:p>
        </w:tc>
      </w:tr>
      <w:tr w:rsidR="0099025D" w:rsidRPr="009A30A0" w14:paraId="6827C590" w14:textId="77777777" w:rsidTr="0092082F">
        <w:trPr>
          <w:trHeight w:val="700"/>
        </w:trPr>
        <w:tc>
          <w:tcPr>
            <w:tcW w:w="2576" w:type="dxa"/>
            <w:tcMar>
              <w:top w:w="100" w:type="dxa"/>
              <w:left w:w="100" w:type="dxa"/>
              <w:bottom w:w="100" w:type="dxa"/>
              <w:right w:w="100" w:type="dxa"/>
            </w:tcMar>
          </w:tcPr>
          <w:p w14:paraId="4BABCD9A" w14:textId="77777777" w:rsidR="0099025D" w:rsidRPr="009A30A0" w:rsidRDefault="00B705BF">
            <w:pPr>
              <w:widowControl w:val="0"/>
              <w:pBdr>
                <w:top w:val="nil"/>
                <w:left w:val="nil"/>
                <w:bottom w:val="nil"/>
                <w:right w:val="nil"/>
                <w:between w:val="nil"/>
              </w:pBdr>
              <w:spacing w:line="240" w:lineRule="auto"/>
              <w:ind w:left="134"/>
              <w:rPr>
                <w:color w:val="000000"/>
                <w:sz w:val="19"/>
                <w:szCs w:val="19"/>
              </w:rPr>
            </w:pPr>
            <w:r w:rsidRPr="009A30A0">
              <w:rPr>
                <w:color w:val="000000"/>
                <w:sz w:val="19"/>
                <w:szCs w:val="19"/>
              </w:rPr>
              <w:t xml:space="preserve">Fire Sprinkler </w:t>
            </w:r>
          </w:p>
        </w:tc>
        <w:tc>
          <w:tcPr>
            <w:tcW w:w="5068" w:type="dxa"/>
            <w:tcMar>
              <w:top w:w="100" w:type="dxa"/>
              <w:left w:w="100" w:type="dxa"/>
              <w:bottom w:w="100" w:type="dxa"/>
              <w:right w:w="100" w:type="dxa"/>
            </w:tcMar>
          </w:tcPr>
          <w:p w14:paraId="0636328B" w14:textId="77777777" w:rsidR="006737C7" w:rsidRPr="009A30A0" w:rsidRDefault="006737C7" w:rsidP="006737C7">
            <w:pPr>
              <w:widowControl w:val="0"/>
              <w:spacing w:line="230" w:lineRule="auto"/>
              <w:ind w:left="118" w:right="-15" w:firstLine="3"/>
              <w:rPr>
                <w:color w:val="000000"/>
                <w:sz w:val="19"/>
                <w:szCs w:val="19"/>
              </w:rPr>
            </w:pPr>
            <w:r w:rsidRPr="009A30A0">
              <w:rPr>
                <w:color w:val="000000"/>
                <w:sz w:val="19"/>
                <w:szCs w:val="19"/>
              </w:rPr>
              <w:t xml:space="preserve">As-is. </w:t>
            </w:r>
          </w:p>
          <w:p w14:paraId="683DA90E" w14:textId="77777777" w:rsidR="006737C7" w:rsidRPr="009A30A0" w:rsidRDefault="006737C7" w:rsidP="006737C7">
            <w:pPr>
              <w:widowControl w:val="0"/>
              <w:spacing w:line="230" w:lineRule="auto"/>
              <w:ind w:left="118" w:right="-15" w:firstLine="3"/>
              <w:rPr>
                <w:color w:val="000000"/>
                <w:sz w:val="19"/>
                <w:szCs w:val="19"/>
              </w:rPr>
            </w:pPr>
          </w:p>
          <w:p w14:paraId="18FB72A0" w14:textId="1DB5E564" w:rsidR="0099025D" w:rsidRPr="009A30A0" w:rsidRDefault="006737C7" w:rsidP="006737C7">
            <w:pPr>
              <w:widowControl w:val="0"/>
              <w:pBdr>
                <w:top w:val="nil"/>
                <w:left w:val="nil"/>
                <w:bottom w:val="nil"/>
                <w:right w:val="nil"/>
                <w:between w:val="nil"/>
              </w:pBdr>
              <w:spacing w:line="231" w:lineRule="auto"/>
              <w:ind w:left="118" w:right="-15" w:firstLine="3"/>
              <w:rPr>
                <w:color w:val="000000"/>
                <w:sz w:val="19"/>
                <w:szCs w:val="19"/>
              </w:rPr>
            </w:pPr>
            <w:r w:rsidRPr="009A30A0">
              <w:rPr>
                <w:color w:val="000000"/>
                <w:sz w:val="19"/>
                <w:szCs w:val="19"/>
              </w:rPr>
              <w:t xml:space="preserve">Existing system in space to be reconfigured per </w:t>
            </w:r>
            <w:proofErr w:type="gramStart"/>
            <w:r w:rsidRPr="009A30A0">
              <w:rPr>
                <w:color w:val="000000"/>
                <w:sz w:val="19"/>
                <w:szCs w:val="19"/>
              </w:rPr>
              <w:t>our  layout</w:t>
            </w:r>
            <w:proofErr w:type="gramEnd"/>
            <w:r w:rsidRPr="009A30A0">
              <w:rPr>
                <w:color w:val="000000"/>
                <w:sz w:val="19"/>
                <w:szCs w:val="19"/>
              </w:rPr>
              <w:t xml:space="preserve">. Landlord will provide a fire protection system (as required by Applicable Law). </w:t>
            </w:r>
          </w:p>
        </w:tc>
        <w:tc>
          <w:tcPr>
            <w:tcW w:w="847" w:type="dxa"/>
            <w:tcMar>
              <w:top w:w="100" w:type="dxa"/>
              <w:left w:w="100" w:type="dxa"/>
              <w:bottom w:w="100" w:type="dxa"/>
              <w:right w:w="100" w:type="dxa"/>
            </w:tcMar>
          </w:tcPr>
          <w:p w14:paraId="01692A43" w14:textId="6B1B5222" w:rsidR="0099025D" w:rsidRPr="009A30A0" w:rsidRDefault="0099025D" w:rsidP="0092082F">
            <w:pPr>
              <w:widowControl w:val="0"/>
              <w:pBdr>
                <w:top w:val="nil"/>
                <w:left w:val="nil"/>
                <w:bottom w:val="nil"/>
                <w:right w:val="nil"/>
                <w:between w:val="nil"/>
              </w:pBdr>
              <w:spacing w:line="240" w:lineRule="auto"/>
              <w:rPr>
                <w:b/>
                <w:color w:val="000000"/>
                <w:sz w:val="19"/>
                <w:szCs w:val="19"/>
                <w:shd w:val="clear" w:color="auto" w:fill="D9D9D9"/>
              </w:rPr>
            </w:pPr>
          </w:p>
        </w:tc>
        <w:tc>
          <w:tcPr>
            <w:tcW w:w="1031" w:type="dxa"/>
            <w:tcMar>
              <w:top w:w="100" w:type="dxa"/>
              <w:left w:w="100" w:type="dxa"/>
              <w:bottom w:w="100" w:type="dxa"/>
              <w:right w:w="100" w:type="dxa"/>
            </w:tcMar>
          </w:tcPr>
          <w:p w14:paraId="3A87006A" w14:textId="77777777" w:rsidR="0099025D" w:rsidRPr="009A30A0" w:rsidRDefault="00B705BF" w:rsidP="0092082F">
            <w:pPr>
              <w:widowControl w:val="0"/>
              <w:pBdr>
                <w:top w:val="nil"/>
                <w:left w:val="nil"/>
                <w:bottom w:val="nil"/>
                <w:right w:val="nil"/>
                <w:between w:val="nil"/>
              </w:pBdr>
              <w:spacing w:line="240" w:lineRule="auto"/>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55378C59" w14:textId="77777777" w:rsidTr="0092082F">
        <w:trPr>
          <w:trHeight w:val="765"/>
        </w:trPr>
        <w:tc>
          <w:tcPr>
            <w:tcW w:w="2576" w:type="dxa"/>
            <w:tcMar>
              <w:top w:w="100" w:type="dxa"/>
              <w:left w:w="100" w:type="dxa"/>
              <w:bottom w:w="100" w:type="dxa"/>
              <w:right w:w="100" w:type="dxa"/>
            </w:tcMar>
          </w:tcPr>
          <w:p w14:paraId="58D30F8F" w14:textId="77777777" w:rsidR="0092082F" w:rsidRPr="009A30A0" w:rsidRDefault="0092082F" w:rsidP="0092082F">
            <w:pPr>
              <w:widowControl w:val="0"/>
              <w:pBdr>
                <w:top w:val="nil"/>
                <w:left w:val="nil"/>
                <w:bottom w:val="nil"/>
                <w:right w:val="nil"/>
                <w:between w:val="nil"/>
              </w:pBdr>
              <w:spacing w:line="240" w:lineRule="auto"/>
              <w:ind w:left="127"/>
              <w:rPr>
                <w:color w:val="000000"/>
                <w:sz w:val="19"/>
                <w:szCs w:val="19"/>
              </w:rPr>
            </w:pPr>
            <w:r w:rsidRPr="009A30A0">
              <w:rPr>
                <w:color w:val="000000"/>
                <w:sz w:val="19"/>
                <w:szCs w:val="19"/>
              </w:rPr>
              <w:t xml:space="preserve">Gas </w:t>
            </w:r>
          </w:p>
        </w:tc>
        <w:tc>
          <w:tcPr>
            <w:tcW w:w="5068" w:type="dxa"/>
            <w:tcMar>
              <w:top w:w="100" w:type="dxa"/>
              <w:left w:w="100" w:type="dxa"/>
              <w:bottom w:w="100" w:type="dxa"/>
              <w:right w:w="100" w:type="dxa"/>
            </w:tcMar>
          </w:tcPr>
          <w:p w14:paraId="6BFD4D0B" w14:textId="77777777" w:rsidR="0092082F" w:rsidRPr="009A30A0" w:rsidRDefault="002F4C3B" w:rsidP="0092082F">
            <w:pPr>
              <w:widowControl w:val="0"/>
              <w:pBdr>
                <w:top w:val="nil"/>
                <w:left w:val="nil"/>
                <w:bottom w:val="nil"/>
                <w:right w:val="nil"/>
                <w:between w:val="nil"/>
              </w:pBdr>
              <w:spacing w:line="231" w:lineRule="auto"/>
              <w:ind w:left="111" w:right="142" w:firstLine="8"/>
              <w:rPr>
                <w:color w:val="000000"/>
                <w:sz w:val="19"/>
                <w:szCs w:val="19"/>
              </w:rPr>
            </w:pPr>
            <w:r w:rsidRPr="009A30A0">
              <w:rPr>
                <w:color w:val="000000"/>
                <w:sz w:val="19"/>
                <w:szCs w:val="19"/>
              </w:rPr>
              <w:t>As-is.</w:t>
            </w:r>
          </w:p>
          <w:p w14:paraId="5807D8D4" w14:textId="77777777" w:rsidR="002F4C3B" w:rsidRPr="009A30A0" w:rsidRDefault="002F4C3B" w:rsidP="0092082F">
            <w:pPr>
              <w:widowControl w:val="0"/>
              <w:pBdr>
                <w:top w:val="nil"/>
                <w:left w:val="nil"/>
                <w:bottom w:val="nil"/>
                <w:right w:val="nil"/>
                <w:between w:val="nil"/>
              </w:pBdr>
              <w:spacing w:line="231" w:lineRule="auto"/>
              <w:ind w:left="111" w:right="142" w:firstLine="8"/>
              <w:rPr>
                <w:color w:val="000000"/>
                <w:sz w:val="19"/>
                <w:szCs w:val="19"/>
              </w:rPr>
            </w:pPr>
          </w:p>
          <w:p w14:paraId="3408D085" w14:textId="3E4D5274" w:rsidR="002F4C3B" w:rsidRPr="009A30A0" w:rsidRDefault="002F4C3B" w:rsidP="0092082F">
            <w:pPr>
              <w:widowControl w:val="0"/>
              <w:pBdr>
                <w:top w:val="nil"/>
                <w:left w:val="nil"/>
                <w:bottom w:val="nil"/>
                <w:right w:val="nil"/>
                <w:between w:val="nil"/>
              </w:pBdr>
              <w:spacing w:line="231" w:lineRule="auto"/>
              <w:ind w:left="111" w:right="142" w:firstLine="8"/>
              <w:rPr>
                <w:color w:val="000000"/>
                <w:sz w:val="19"/>
                <w:szCs w:val="19"/>
              </w:rPr>
            </w:pPr>
            <w:r w:rsidRPr="009A30A0">
              <w:rPr>
                <w:color w:val="000000"/>
                <w:sz w:val="19"/>
                <w:szCs w:val="19"/>
              </w:rPr>
              <w:t>Existing space is served by a 2” gas service that originates at the gas meter at the back of the building. Current service serves instantaneous water heaters within space and rooftop units.</w:t>
            </w:r>
          </w:p>
        </w:tc>
        <w:tc>
          <w:tcPr>
            <w:tcW w:w="847" w:type="dxa"/>
            <w:tcMar>
              <w:top w:w="100" w:type="dxa"/>
              <w:left w:w="100" w:type="dxa"/>
              <w:bottom w:w="100" w:type="dxa"/>
              <w:right w:w="100" w:type="dxa"/>
            </w:tcMar>
          </w:tcPr>
          <w:p w14:paraId="5134438D" w14:textId="4375036A"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5D104BC4" w14:textId="3761114B" w:rsidR="0092082F" w:rsidRPr="009A30A0" w:rsidRDefault="002F4C3B" w:rsidP="0092082F">
            <w:pPr>
              <w:widowControl w:val="0"/>
              <w:pBdr>
                <w:top w:val="nil"/>
                <w:left w:val="nil"/>
                <w:bottom w:val="nil"/>
                <w:right w:val="nil"/>
                <w:between w:val="nil"/>
              </w:pBdr>
              <w:spacing w:line="240" w:lineRule="auto"/>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0498FED6" w14:textId="77777777" w:rsidTr="0092082F">
        <w:trPr>
          <w:trHeight w:val="592"/>
        </w:trPr>
        <w:tc>
          <w:tcPr>
            <w:tcW w:w="2576" w:type="dxa"/>
            <w:tcMar>
              <w:top w:w="100" w:type="dxa"/>
              <w:left w:w="100" w:type="dxa"/>
              <w:bottom w:w="100" w:type="dxa"/>
              <w:right w:w="100" w:type="dxa"/>
            </w:tcMar>
          </w:tcPr>
          <w:p w14:paraId="4F100C9F" w14:textId="77777777" w:rsidR="0092082F" w:rsidRPr="009A30A0" w:rsidRDefault="0092082F" w:rsidP="0092082F">
            <w:pPr>
              <w:widowControl w:val="0"/>
              <w:pBdr>
                <w:top w:val="nil"/>
                <w:left w:val="nil"/>
                <w:bottom w:val="nil"/>
                <w:right w:val="nil"/>
                <w:between w:val="nil"/>
              </w:pBdr>
              <w:spacing w:line="240" w:lineRule="auto"/>
              <w:ind w:left="120"/>
              <w:rPr>
                <w:color w:val="000000"/>
                <w:sz w:val="19"/>
                <w:szCs w:val="19"/>
              </w:rPr>
            </w:pPr>
            <w:r w:rsidRPr="009A30A0">
              <w:rPr>
                <w:color w:val="000000"/>
                <w:sz w:val="19"/>
                <w:szCs w:val="19"/>
              </w:rPr>
              <w:t xml:space="preserve">Water </w:t>
            </w:r>
          </w:p>
        </w:tc>
        <w:tc>
          <w:tcPr>
            <w:tcW w:w="5068" w:type="dxa"/>
            <w:tcMar>
              <w:top w:w="100" w:type="dxa"/>
              <w:left w:w="100" w:type="dxa"/>
              <w:bottom w:w="100" w:type="dxa"/>
              <w:right w:w="100" w:type="dxa"/>
            </w:tcMar>
          </w:tcPr>
          <w:p w14:paraId="57B7A6B5" w14:textId="77777777" w:rsidR="006737C7" w:rsidRPr="009A30A0" w:rsidRDefault="006737C7" w:rsidP="006737C7">
            <w:pPr>
              <w:widowControl w:val="0"/>
              <w:pBdr>
                <w:top w:val="nil"/>
                <w:left w:val="nil"/>
                <w:bottom w:val="nil"/>
                <w:right w:val="nil"/>
                <w:between w:val="nil"/>
              </w:pBdr>
              <w:spacing w:line="232" w:lineRule="auto"/>
              <w:ind w:left="111" w:right="496" w:firstLine="8"/>
              <w:jc w:val="both"/>
              <w:rPr>
                <w:color w:val="000000"/>
                <w:sz w:val="19"/>
                <w:szCs w:val="19"/>
              </w:rPr>
            </w:pPr>
            <w:r w:rsidRPr="009A30A0">
              <w:rPr>
                <w:color w:val="000000"/>
                <w:sz w:val="19"/>
                <w:szCs w:val="19"/>
              </w:rPr>
              <w:t>As-is.</w:t>
            </w:r>
          </w:p>
          <w:p w14:paraId="3B8360C5" w14:textId="77777777" w:rsidR="006737C7" w:rsidRPr="009A30A0" w:rsidRDefault="006737C7" w:rsidP="006737C7">
            <w:pPr>
              <w:widowControl w:val="0"/>
              <w:pBdr>
                <w:top w:val="nil"/>
                <w:left w:val="nil"/>
                <w:bottom w:val="nil"/>
                <w:right w:val="nil"/>
                <w:between w:val="nil"/>
              </w:pBdr>
              <w:spacing w:line="232" w:lineRule="auto"/>
              <w:ind w:left="111" w:right="496" w:firstLine="8"/>
              <w:jc w:val="both"/>
              <w:rPr>
                <w:color w:val="000000"/>
                <w:sz w:val="19"/>
                <w:szCs w:val="19"/>
              </w:rPr>
            </w:pPr>
          </w:p>
          <w:p w14:paraId="35C104E2" w14:textId="3C26B617" w:rsidR="0092082F" w:rsidRPr="009A30A0" w:rsidRDefault="002F4C3B" w:rsidP="006737C7">
            <w:pPr>
              <w:widowControl w:val="0"/>
              <w:pBdr>
                <w:top w:val="nil"/>
                <w:left w:val="nil"/>
                <w:bottom w:val="nil"/>
                <w:right w:val="nil"/>
                <w:between w:val="nil"/>
              </w:pBdr>
              <w:spacing w:line="232" w:lineRule="auto"/>
              <w:ind w:left="111" w:right="496" w:firstLine="8"/>
              <w:jc w:val="both"/>
              <w:rPr>
                <w:color w:val="000000"/>
                <w:sz w:val="19"/>
                <w:szCs w:val="19"/>
              </w:rPr>
            </w:pPr>
            <w:r w:rsidRPr="009A30A0">
              <w:rPr>
                <w:color w:val="000000"/>
                <w:sz w:val="19"/>
                <w:szCs w:val="19"/>
              </w:rPr>
              <w:t xml:space="preserve">Existing building is served by a 2” water main that originates in sprinkler riser room adjacent to tenant space. 2” service routes overhead through tenant </w:t>
            </w:r>
            <w:r w:rsidRPr="009A30A0">
              <w:rPr>
                <w:color w:val="000000"/>
                <w:sz w:val="19"/>
                <w:szCs w:val="19"/>
              </w:rPr>
              <w:lastRenderedPageBreak/>
              <w:t xml:space="preserve">space. Exact size of submeter/tap </w:t>
            </w:r>
            <w:proofErr w:type="gramStart"/>
            <w:r w:rsidRPr="009A30A0">
              <w:rPr>
                <w:color w:val="000000"/>
                <w:sz w:val="19"/>
                <w:szCs w:val="19"/>
              </w:rPr>
              <w:t>was not able to</w:t>
            </w:r>
            <w:proofErr w:type="gramEnd"/>
            <w:r w:rsidRPr="009A30A0">
              <w:rPr>
                <w:color w:val="000000"/>
                <w:sz w:val="19"/>
                <w:szCs w:val="19"/>
              </w:rPr>
              <w:t xml:space="preserve"> be determined due to height of existing ceiling. </w:t>
            </w:r>
          </w:p>
        </w:tc>
        <w:tc>
          <w:tcPr>
            <w:tcW w:w="847" w:type="dxa"/>
            <w:tcMar>
              <w:top w:w="100" w:type="dxa"/>
              <w:left w:w="100" w:type="dxa"/>
              <w:bottom w:w="100" w:type="dxa"/>
              <w:right w:w="100" w:type="dxa"/>
            </w:tcMar>
          </w:tcPr>
          <w:p w14:paraId="48E512C4" w14:textId="447B4A28"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170DB9AE" w14:textId="48D8B44D" w:rsidR="0092082F" w:rsidRPr="009A30A0" w:rsidRDefault="0092082F" w:rsidP="0092082F">
            <w:pPr>
              <w:widowControl w:val="0"/>
              <w:pBdr>
                <w:top w:val="nil"/>
                <w:left w:val="nil"/>
                <w:bottom w:val="nil"/>
                <w:right w:val="nil"/>
                <w:between w:val="nil"/>
              </w:pBdr>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087F9AE8" w14:textId="77777777" w:rsidTr="0092082F">
        <w:trPr>
          <w:trHeight w:val="535"/>
        </w:trPr>
        <w:tc>
          <w:tcPr>
            <w:tcW w:w="2576" w:type="dxa"/>
            <w:tcMar>
              <w:top w:w="100" w:type="dxa"/>
              <w:left w:w="100" w:type="dxa"/>
              <w:bottom w:w="100" w:type="dxa"/>
              <w:right w:w="100" w:type="dxa"/>
            </w:tcMar>
          </w:tcPr>
          <w:p w14:paraId="7C751B2D" w14:textId="77777777" w:rsidR="0092082F" w:rsidRPr="009A30A0" w:rsidRDefault="0092082F" w:rsidP="0092082F">
            <w:pPr>
              <w:widowControl w:val="0"/>
              <w:pBdr>
                <w:top w:val="nil"/>
                <w:left w:val="nil"/>
                <w:bottom w:val="nil"/>
                <w:right w:val="nil"/>
                <w:between w:val="nil"/>
              </w:pBdr>
              <w:spacing w:line="240" w:lineRule="auto"/>
              <w:ind w:left="127"/>
              <w:rPr>
                <w:color w:val="000000"/>
                <w:sz w:val="19"/>
                <w:szCs w:val="19"/>
              </w:rPr>
            </w:pPr>
            <w:r w:rsidRPr="009A30A0">
              <w:rPr>
                <w:color w:val="000000"/>
                <w:sz w:val="19"/>
                <w:szCs w:val="19"/>
              </w:rPr>
              <w:t xml:space="preserve">Sanitary Sewer </w:t>
            </w:r>
          </w:p>
        </w:tc>
        <w:tc>
          <w:tcPr>
            <w:tcW w:w="5068" w:type="dxa"/>
            <w:tcMar>
              <w:top w:w="100" w:type="dxa"/>
              <w:left w:w="100" w:type="dxa"/>
              <w:bottom w:w="100" w:type="dxa"/>
              <w:right w:w="100" w:type="dxa"/>
            </w:tcMar>
          </w:tcPr>
          <w:p w14:paraId="79A1C8CF" w14:textId="77777777" w:rsidR="006737C7" w:rsidRPr="009A30A0" w:rsidRDefault="006737C7" w:rsidP="006737C7">
            <w:pPr>
              <w:widowControl w:val="0"/>
              <w:pBdr>
                <w:top w:val="nil"/>
                <w:left w:val="nil"/>
                <w:bottom w:val="nil"/>
                <w:right w:val="nil"/>
                <w:between w:val="nil"/>
              </w:pBdr>
              <w:spacing w:line="231" w:lineRule="auto"/>
              <w:ind w:left="123" w:right="716" w:firstLine="8"/>
              <w:rPr>
                <w:color w:val="000000"/>
                <w:sz w:val="19"/>
                <w:szCs w:val="19"/>
              </w:rPr>
            </w:pPr>
            <w:r w:rsidRPr="009A30A0">
              <w:rPr>
                <w:color w:val="000000"/>
                <w:sz w:val="19"/>
                <w:szCs w:val="19"/>
              </w:rPr>
              <w:t>As-is.</w:t>
            </w:r>
          </w:p>
          <w:p w14:paraId="4EA193ED" w14:textId="77777777" w:rsidR="006737C7" w:rsidRPr="009A30A0" w:rsidRDefault="006737C7" w:rsidP="006737C7">
            <w:pPr>
              <w:widowControl w:val="0"/>
              <w:pBdr>
                <w:top w:val="nil"/>
                <w:left w:val="nil"/>
                <w:bottom w:val="nil"/>
                <w:right w:val="nil"/>
                <w:between w:val="nil"/>
              </w:pBdr>
              <w:spacing w:line="231" w:lineRule="auto"/>
              <w:ind w:left="123" w:right="716" w:firstLine="8"/>
              <w:rPr>
                <w:color w:val="000000"/>
                <w:sz w:val="19"/>
                <w:szCs w:val="19"/>
              </w:rPr>
            </w:pPr>
          </w:p>
          <w:p w14:paraId="33A07978" w14:textId="144D7226" w:rsidR="0092082F" w:rsidRPr="009A30A0" w:rsidRDefault="006737C7" w:rsidP="006737C7">
            <w:pPr>
              <w:widowControl w:val="0"/>
              <w:pBdr>
                <w:top w:val="nil"/>
                <w:left w:val="nil"/>
                <w:bottom w:val="nil"/>
                <w:right w:val="nil"/>
                <w:between w:val="nil"/>
              </w:pBdr>
              <w:spacing w:line="231" w:lineRule="auto"/>
              <w:ind w:left="123" w:right="716" w:firstLine="8"/>
              <w:rPr>
                <w:color w:val="000000"/>
                <w:sz w:val="19"/>
                <w:szCs w:val="19"/>
              </w:rPr>
            </w:pPr>
            <w:r w:rsidRPr="009A30A0">
              <w:rPr>
                <w:color w:val="000000"/>
                <w:sz w:val="19"/>
                <w:szCs w:val="19"/>
              </w:rPr>
              <w:t xml:space="preserve">Existing </w:t>
            </w:r>
            <w:r w:rsidR="002F4C3B" w:rsidRPr="009A30A0">
              <w:rPr>
                <w:color w:val="000000"/>
                <w:sz w:val="19"/>
                <w:szCs w:val="19"/>
              </w:rPr>
              <w:t xml:space="preserve">space is served by a 4” sanitary sewer near the rear of the space. </w:t>
            </w:r>
          </w:p>
        </w:tc>
        <w:tc>
          <w:tcPr>
            <w:tcW w:w="847" w:type="dxa"/>
            <w:tcMar>
              <w:top w:w="100" w:type="dxa"/>
              <w:left w:w="100" w:type="dxa"/>
              <w:bottom w:w="100" w:type="dxa"/>
              <w:right w:w="100" w:type="dxa"/>
            </w:tcMar>
          </w:tcPr>
          <w:p w14:paraId="2E60CEA1" w14:textId="3C89CAA9"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52E3CEC1" w14:textId="192AB709"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7046DD47" w14:textId="77777777" w:rsidTr="0092082F">
        <w:trPr>
          <w:trHeight w:val="448"/>
        </w:trPr>
        <w:tc>
          <w:tcPr>
            <w:tcW w:w="2576" w:type="dxa"/>
            <w:tcMar>
              <w:top w:w="100" w:type="dxa"/>
              <w:left w:w="100" w:type="dxa"/>
              <w:bottom w:w="100" w:type="dxa"/>
              <w:right w:w="100" w:type="dxa"/>
            </w:tcMar>
          </w:tcPr>
          <w:p w14:paraId="22667320" w14:textId="77777777" w:rsidR="0092082F" w:rsidRPr="009A30A0" w:rsidRDefault="0092082F" w:rsidP="0092082F">
            <w:pPr>
              <w:widowControl w:val="0"/>
              <w:pBdr>
                <w:top w:val="nil"/>
                <w:left w:val="nil"/>
                <w:bottom w:val="nil"/>
                <w:right w:val="nil"/>
                <w:between w:val="nil"/>
              </w:pBdr>
              <w:spacing w:line="240" w:lineRule="auto"/>
              <w:ind w:left="134"/>
              <w:rPr>
                <w:color w:val="000000"/>
                <w:sz w:val="19"/>
                <w:szCs w:val="19"/>
              </w:rPr>
            </w:pPr>
            <w:r w:rsidRPr="009A30A0">
              <w:rPr>
                <w:color w:val="000000"/>
                <w:sz w:val="19"/>
                <w:szCs w:val="19"/>
              </w:rPr>
              <w:t xml:space="preserve">Plumbing Vent </w:t>
            </w:r>
          </w:p>
        </w:tc>
        <w:tc>
          <w:tcPr>
            <w:tcW w:w="5068" w:type="dxa"/>
            <w:tcMar>
              <w:top w:w="100" w:type="dxa"/>
              <w:left w:w="100" w:type="dxa"/>
              <w:bottom w:w="100" w:type="dxa"/>
              <w:right w:w="100" w:type="dxa"/>
            </w:tcMar>
          </w:tcPr>
          <w:p w14:paraId="121215A7" w14:textId="77777777" w:rsidR="006737C7" w:rsidRPr="009A30A0" w:rsidRDefault="006737C7" w:rsidP="006737C7">
            <w:pPr>
              <w:widowControl w:val="0"/>
              <w:spacing w:line="240" w:lineRule="auto"/>
              <w:ind w:left="132"/>
              <w:rPr>
                <w:color w:val="000000"/>
                <w:sz w:val="19"/>
                <w:szCs w:val="19"/>
              </w:rPr>
            </w:pPr>
            <w:r w:rsidRPr="009A30A0">
              <w:rPr>
                <w:color w:val="000000"/>
                <w:sz w:val="19"/>
                <w:szCs w:val="19"/>
              </w:rPr>
              <w:t>As-is.</w:t>
            </w:r>
          </w:p>
          <w:p w14:paraId="5AD56D20" w14:textId="77777777" w:rsidR="006737C7" w:rsidRPr="009A30A0" w:rsidRDefault="006737C7" w:rsidP="006737C7">
            <w:pPr>
              <w:widowControl w:val="0"/>
              <w:spacing w:line="240" w:lineRule="auto"/>
              <w:ind w:left="132"/>
              <w:rPr>
                <w:color w:val="000000"/>
                <w:sz w:val="19"/>
                <w:szCs w:val="19"/>
              </w:rPr>
            </w:pPr>
          </w:p>
          <w:p w14:paraId="4F5B58FB" w14:textId="4522BEB4" w:rsidR="0092082F" w:rsidRPr="009A30A0" w:rsidRDefault="006737C7" w:rsidP="006737C7">
            <w:pPr>
              <w:widowControl w:val="0"/>
              <w:pBdr>
                <w:top w:val="nil"/>
                <w:left w:val="nil"/>
                <w:bottom w:val="nil"/>
                <w:right w:val="nil"/>
                <w:between w:val="nil"/>
              </w:pBdr>
              <w:spacing w:line="240" w:lineRule="auto"/>
              <w:ind w:left="132"/>
              <w:rPr>
                <w:color w:val="000000"/>
                <w:sz w:val="19"/>
                <w:szCs w:val="19"/>
              </w:rPr>
            </w:pPr>
            <w:r w:rsidRPr="009A30A0">
              <w:rPr>
                <w:color w:val="000000"/>
                <w:sz w:val="19"/>
                <w:szCs w:val="19"/>
              </w:rPr>
              <w:t xml:space="preserve">Existing space is served by a </w:t>
            </w:r>
            <w:r w:rsidR="002F4C3B" w:rsidRPr="009A30A0">
              <w:rPr>
                <w:color w:val="000000"/>
                <w:sz w:val="19"/>
                <w:szCs w:val="19"/>
              </w:rPr>
              <w:t xml:space="preserve">3” sanitary vent near the rear of the space. </w:t>
            </w:r>
          </w:p>
        </w:tc>
        <w:tc>
          <w:tcPr>
            <w:tcW w:w="847" w:type="dxa"/>
            <w:tcMar>
              <w:top w:w="100" w:type="dxa"/>
              <w:left w:w="100" w:type="dxa"/>
              <w:bottom w:w="100" w:type="dxa"/>
              <w:right w:w="100" w:type="dxa"/>
            </w:tcMar>
          </w:tcPr>
          <w:p w14:paraId="7E718486" w14:textId="16BC8A5F"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63F605BC" w14:textId="76349F02"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475F0754" w14:textId="77777777" w:rsidTr="0092082F">
        <w:trPr>
          <w:trHeight w:val="520"/>
        </w:trPr>
        <w:tc>
          <w:tcPr>
            <w:tcW w:w="2576" w:type="dxa"/>
            <w:tcMar>
              <w:top w:w="100" w:type="dxa"/>
              <w:left w:w="100" w:type="dxa"/>
              <w:bottom w:w="100" w:type="dxa"/>
              <w:right w:w="100" w:type="dxa"/>
            </w:tcMar>
          </w:tcPr>
          <w:p w14:paraId="69A3E0C8" w14:textId="77777777" w:rsidR="0092082F" w:rsidRPr="009A30A0" w:rsidRDefault="0092082F" w:rsidP="0092082F">
            <w:pPr>
              <w:widowControl w:val="0"/>
              <w:pBdr>
                <w:top w:val="nil"/>
                <w:left w:val="nil"/>
                <w:bottom w:val="nil"/>
                <w:right w:val="nil"/>
                <w:between w:val="nil"/>
              </w:pBdr>
              <w:spacing w:line="240" w:lineRule="auto"/>
              <w:ind w:left="120"/>
              <w:rPr>
                <w:color w:val="000000"/>
                <w:sz w:val="19"/>
                <w:szCs w:val="19"/>
              </w:rPr>
            </w:pPr>
            <w:r w:rsidRPr="009A30A0">
              <w:rPr>
                <w:color w:val="000000"/>
                <w:sz w:val="19"/>
                <w:szCs w:val="19"/>
              </w:rPr>
              <w:t>Tel/Com</w:t>
            </w:r>
          </w:p>
        </w:tc>
        <w:tc>
          <w:tcPr>
            <w:tcW w:w="5068" w:type="dxa"/>
            <w:tcMar>
              <w:top w:w="100" w:type="dxa"/>
              <w:left w:w="100" w:type="dxa"/>
              <w:bottom w:w="100" w:type="dxa"/>
              <w:right w:w="100" w:type="dxa"/>
            </w:tcMar>
          </w:tcPr>
          <w:p w14:paraId="5A979AEA" w14:textId="77777777" w:rsidR="006737C7" w:rsidRPr="009A30A0" w:rsidRDefault="006737C7" w:rsidP="006737C7">
            <w:pPr>
              <w:widowControl w:val="0"/>
              <w:pBdr>
                <w:top w:val="nil"/>
                <w:left w:val="nil"/>
                <w:bottom w:val="nil"/>
                <w:right w:val="nil"/>
                <w:between w:val="nil"/>
              </w:pBdr>
              <w:spacing w:before="6" w:line="231" w:lineRule="auto"/>
              <w:ind w:left="129" w:right="-36" w:hanging="8"/>
              <w:rPr>
                <w:color w:val="000000"/>
                <w:sz w:val="19"/>
                <w:szCs w:val="19"/>
              </w:rPr>
            </w:pPr>
            <w:r w:rsidRPr="009A30A0">
              <w:rPr>
                <w:color w:val="000000"/>
                <w:sz w:val="19"/>
                <w:szCs w:val="19"/>
              </w:rPr>
              <w:t>As-is.</w:t>
            </w:r>
          </w:p>
          <w:p w14:paraId="051EF128" w14:textId="77777777" w:rsidR="006737C7" w:rsidRPr="009A30A0" w:rsidRDefault="006737C7" w:rsidP="006737C7">
            <w:pPr>
              <w:widowControl w:val="0"/>
              <w:pBdr>
                <w:top w:val="nil"/>
                <w:left w:val="nil"/>
                <w:bottom w:val="nil"/>
                <w:right w:val="nil"/>
                <w:between w:val="nil"/>
              </w:pBdr>
              <w:spacing w:before="6" w:line="231" w:lineRule="auto"/>
              <w:ind w:left="129" w:right="-36" w:hanging="8"/>
              <w:rPr>
                <w:color w:val="000000"/>
                <w:sz w:val="19"/>
                <w:szCs w:val="19"/>
              </w:rPr>
            </w:pPr>
          </w:p>
          <w:p w14:paraId="63ED77E9" w14:textId="1C5D6113" w:rsidR="0092082F" w:rsidRPr="009A30A0" w:rsidRDefault="006737C7" w:rsidP="006737C7">
            <w:pPr>
              <w:widowControl w:val="0"/>
              <w:pBdr>
                <w:top w:val="nil"/>
                <w:left w:val="nil"/>
                <w:bottom w:val="nil"/>
                <w:right w:val="nil"/>
                <w:between w:val="nil"/>
              </w:pBdr>
              <w:spacing w:before="6" w:line="231" w:lineRule="auto"/>
              <w:ind w:left="129" w:right="-36" w:hanging="8"/>
              <w:rPr>
                <w:color w:val="000000"/>
                <w:sz w:val="19"/>
                <w:szCs w:val="19"/>
              </w:rPr>
            </w:pPr>
            <w:r w:rsidRPr="009A30A0">
              <w:rPr>
                <w:color w:val="000000"/>
                <w:sz w:val="19"/>
                <w:szCs w:val="19"/>
              </w:rPr>
              <w:t xml:space="preserve">Existing </w:t>
            </w:r>
            <w:r w:rsidR="002F4C3B" w:rsidRPr="009A30A0">
              <w:rPr>
                <w:color w:val="000000"/>
                <w:sz w:val="19"/>
                <w:szCs w:val="19"/>
              </w:rPr>
              <w:t xml:space="preserve">telecom adjacent to electrical panels and routes back to landlord telecom/sprinkler room in adjacent space. </w:t>
            </w:r>
          </w:p>
        </w:tc>
        <w:tc>
          <w:tcPr>
            <w:tcW w:w="847" w:type="dxa"/>
            <w:tcMar>
              <w:top w:w="100" w:type="dxa"/>
              <w:left w:w="100" w:type="dxa"/>
              <w:bottom w:w="100" w:type="dxa"/>
              <w:right w:w="100" w:type="dxa"/>
            </w:tcMar>
          </w:tcPr>
          <w:p w14:paraId="281E0388" w14:textId="4561CDA6"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227A42BD" w14:textId="0665EA6E"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558BE080" w14:textId="77777777" w:rsidTr="0092082F">
        <w:trPr>
          <w:trHeight w:val="449"/>
        </w:trPr>
        <w:tc>
          <w:tcPr>
            <w:tcW w:w="2576" w:type="dxa"/>
            <w:tcMar>
              <w:top w:w="100" w:type="dxa"/>
              <w:left w:w="100" w:type="dxa"/>
              <w:bottom w:w="100" w:type="dxa"/>
              <w:right w:w="100" w:type="dxa"/>
            </w:tcMar>
          </w:tcPr>
          <w:p w14:paraId="23A903F9" w14:textId="77777777" w:rsidR="0092082F" w:rsidRPr="009A30A0" w:rsidRDefault="0092082F" w:rsidP="0092082F">
            <w:pPr>
              <w:widowControl w:val="0"/>
              <w:pBdr>
                <w:top w:val="nil"/>
                <w:left w:val="nil"/>
                <w:bottom w:val="nil"/>
                <w:right w:val="nil"/>
                <w:between w:val="nil"/>
              </w:pBdr>
              <w:spacing w:line="240" w:lineRule="auto"/>
              <w:ind w:left="127"/>
              <w:rPr>
                <w:color w:val="000000"/>
                <w:sz w:val="19"/>
                <w:szCs w:val="19"/>
              </w:rPr>
            </w:pPr>
            <w:r w:rsidRPr="009A30A0">
              <w:rPr>
                <w:color w:val="000000"/>
                <w:sz w:val="19"/>
                <w:szCs w:val="19"/>
              </w:rPr>
              <w:t xml:space="preserve">Shafts &amp; Enclosures </w:t>
            </w:r>
          </w:p>
        </w:tc>
        <w:tc>
          <w:tcPr>
            <w:tcW w:w="5068" w:type="dxa"/>
            <w:tcMar>
              <w:top w:w="100" w:type="dxa"/>
              <w:left w:w="100" w:type="dxa"/>
              <w:bottom w:w="100" w:type="dxa"/>
              <w:right w:w="100" w:type="dxa"/>
            </w:tcMar>
          </w:tcPr>
          <w:p w14:paraId="260A34DC" w14:textId="77777777" w:rsidR="0092082F" w:rsidRPr="009A30A0" w:rsidRDefault="0092082F" w:rsidP="0092082F">
            <w:pPr>
              <w:widowControl w:val="0"/>
              <w:pBdr>
                <w:top w:val="nil"/>
                <w:left w:val="nil"/>
                <w:bottom w:val="nil"/>
                <w:right w:val="nil"/>
                <w:between w:val="nil"/>
              </w:pBdr>
              <w:spacing w:line="240" w:lineRule="auto"/>
              <w:ind w:left="132"/>
              <w:rPr>
                <w:color w:val="000000"/>
                <w:sz w:val="19"/>
                <w:szCs w:val="19"/>
              </w:rPr>
            </w:pPr>
            <w:r w:rsidRPr="009A30A0">
              <w:rPr>
                <w:color w:val="000000"/>
                <w:sz w:val="19"/>
                <w:szCs w:val="19"/>
              </w:rPr>
              <w:t>N/A</w:t>
            </w:r>
          </w:p>
        </w:tc>
        <w:tc>
          <w:tcPr>
            <w:tcW w:w="847" w:type="dxa"/>
            <w:tcMar>
              <w:top w:w="100" w:type="dxa"/>
              <w:left w:w="100" w:type="dxa"/>
              <w:bottom w:w="100" w:type="dxa"/>
              <w:right w:w="100" w:type="dxa"/>
            </w:tcMar>
          </w:tcPr>
          <w:p w14:paraId="709AA7BF" w14:textId="77777777" w:rsidR="0092082F" w:rsidRPr="009A30A0" w:rsidRDefault="0092082F" w:rsidP="0092082F">
            <w:pPr>
              <w:widowControl w:val="0"/>
              <w:pBdr>
                <w:top w:val="nil"/>
                <w:left w:val="nil"/>
                <w:bottom w:val="nil"/>
                <w:right w:val="nil"/>
                <w:between w:val="nil"/>
              </w:pBdr>
              <w:rPr>
                <w:color w:val="000000"/>
                <w:sz w:val="19"/>
                <w:szCs w:val="19"/>
              </w:rPr>
            </w:pPr>
          </w:p>
        </w:tc>
        <w:tc>
          <w:tcPr>
            <w:tcW w:w="1031" w:type="dxa"/>
            <w:tcMar>
              <w:top w:w="100" w:type="dxa"/>
              <w:left w:w="100" w:type="dxa"/>
              <w:bottom w:w="100" w:type="dxa"/>
              <w:right w:w="100" w:type="dxa"/>
            </w:tcMar>
          </w:tcPr>
          <w:p w14:paraId="782243B1" w14:textId="0EDF2933" w:rsidR="0092082F" w:rsidRPr="009A30A0" w:rsidRDefault="0092082F" w:rsidP="0092082F">
            <w:pPr>
              <w:widowControl w:val="0"/>
              <w:pBdr>
                <w:top w:val="nil"/>
                <w:left w:val="nil"/>
                <w:bottom w:val="nil"/>
                <w:right w:val="nil"/>
                <w:between w:val="nil"/>
              </w:pBdr>
              <w:jc w:val="center"/>
              <w:rPr>
                <w:color w:val="000000"/>
                <w:sz w:val="19"/>
                <w:szCs w:val="19"/>
              </w:rPr>
            </w:pPr>
            <w:r w:rsidRPr="009A30A0">
              <w:rPr>
                <w:b/>
                <w:color w:val="000000"/>
                <w:sz w:val="19"/>
                <w:szCs w:val="19"/>
                <w:shd w:val="clear" w:color="auto" w:fill="D9D9D9"/>
              </w:rPr>
              <w:t>X</w:t>
            </w:r>
          </w:p>
        </w:tc>
      </w:tr>
      <w:tr w:rsidR="0092082F" w:rsidRPr="009A30A0" w14:paraId="4858E0D7" w14:textId="77777777" w:rsidTr="00815791">
        <w:trPr>
          <w:trHeight w:val="1069"/>
        </w:trPr>
        <w:tc>
          <w:tcPr>
            <w:tcW w:w="2576" w:type="dxa"/>
            <w:tcMar>
              <w:top w:w="100" w:type="dxa"/>
              <w:left w:w="100" w:type="dxa"/>
              <w:bottom w:w="100" w:type="dxa"/>
              <w:right w:w="100" w:type="dxa"/>
            </w:tcMar>
          </w:tcPr>
          <w:p w14:paraId="72306A6F" w14:textId="77777777" w:rsidR="0092082F" w:rsidRPr="009A30A0" w:rsidRDefault="0092082F" w:rsidP="0092082F">
            <w:pPr>
              <w:widowControl w:val="0"/>
              <w:pBdr>
                <w:top w:val="nil"/>
                <w:left w:val="nil"/>
                <w:bottom w:val="nil"/>
                <w:right w:val="nil"/>
                <w:between w:val="nil"/>
              </w:pBdr>
              <w:spacing w:line="240" w:lineRule="auto"/>
              <w:ind w:left="134"/>
              <w:rPr>
                <w:color w:val="000000"/>
                <w:sz w:val="19"/>
                <w:szCs w:val="19"/>
              </w:rPr>
            </w:pPr>
            <w:r w:rsidRPr="009A30A0">
              <w:rPr>
                <w:color w:val="000000"/>
                <w:sz w:val="19"/>
                <w:szCs w:val="19"/>
              </w:rPr>
              <w:t xml:space="preserve">Exhaust &amp; Fresh Air </w:t>
            </w:r>
          </w:p>
        </w:tc>
        <w:tc>
          <w:tcPr>
            <w:tcW w:w="5068" w:type="dxa"/>
            <w:tcMar>
              <w:top w:w="100" w:type="dxa"/>
              <w:left w:w="100" w:type="dxa"/>
              <w:bottom w:w="100" w:type="dxa"/>
              <w:right w:w="100" w:type="dxa"/>
            </w:tcMar>
          </w:tcPr>
          <w:p w14:paraId="4C9150EF" w14:textId="77777777" w:rsidR="006737C7" w:rsidRPr="009A30A0" w:rsidRDefault="006737C7" w:rsidP="006737C7">
            <w:pPr>
              <w:widowControl w:val="0"/>
              <w:pBdr>
                <w:top w:val="nil"/>
                <w:left w:val="nil"/>
                <w:bottom w:val="nil"/>
                <w:right w:val="nil"/>
                <w:between w:val="nil"/>
              </w:pBdr>
              <w:spacing w:line="231" w:lineRule="auto"/>
              <w:ind w:left="132" w:right="130" w:hanging="7"/>
              <w:rPr>
                <w:color w:val="000000"/>
                <w:sz w:val="19"/>
                <w:szCs w:val="19"/>
              </w:rPr>
            </w:pPr>
            <w:r w:rsidRPr="009A30A0">
              <w:rPr>
                <w:color w:val="000000"/>
                <w:sz w:val="19"/>
                <w:szCs w:val="19"/>
              </w:rPr>
              <w:t>As-is.</w:t>
            </w:r>
          </w:p>
          <w:p w14:paraId="7DDABB7C" w14:textId="77777777" w:rsidR="006737C7" w:rsidRPr="009A30A0" w:rsidRDefault="006737C7" w:rsidP="006737C7">
            <w:pPr>
              <w:widowControl w:val="0"/>
              <w:pBdr>
                <w:top w:val="nil"/>
                <w:left w:val="nil"/>
                <w:bottom w:val="nil"/>
                <w:right w:val="nil"/>
                <w:between w:val="nil"/>
              </w:pBdr>
              <w:spacing w:line="231" w:lineRule="auto"/>
              <w:ind w:left="132" w:right="130" w:hanging="7"/>
              <w:rPr>
                <w:color w:val="000000"/>
                <w:sz w:val="19"/>
                <w:szCs w:val="19"/>
              </w:rPr>
            </w:pPr>
          </w:p>
          <w:p w14:paraId="46701FA8" w14:textId="058F39EE" w:rsidR="0092082F" w:rsidRPr="009A30A0" w:rsidRDefault="006737C7" w:rsidP="006737C7">
            <w:pPr>
              <w:widowControl w:val="0"/>
              <w:pBdr>
                <w:top w:val="nil"/>
                <w:left w:val="nil"/>
                <w:bottom w:val="nil"/>
                <w:right w:val="nil"/>
                <w:between w:val="nil"/>
              </w:pBdr>
              <w:spacing w:line="231" w:lineRule="auto"/>
              <w:ind w:left="132" w:right="130" w:hanging="7"/>
              <w:rPr>
                <w:color w:val="000000"/>
                <w:sz w:val="19"/>
                <w:szCs w:val="19"/>
              </w:rPr>
            </w:pPr>
            <w:r w:rsidRPr="009A30A0">
              <w:rPr>
                <w:color w:val="000000"/>
                <w:sz w:val="19"/>
                <w:szCs w:val="19"/>
              </w:rPr>
              <w:t xml:space="preserve">Existing outdoor </w:t>
            </w:r>
            <w:r w:rsidR="002F4C3B" w:rsidRPr="009A30A0">
              <w:rPr>
                <w:color w:val="000000"/>
                <w:sz w:val="19"/>
                <w:szCs w:val="19"/>
              </w:rPr>
              <w:t xml:space="preserve">air served from rooftop </w:t>
            </w:r>
            <w:proofErr w:type="gramStart"/>
            <w:r w:rsidR="002F4C3B" w:rsidRPr="009A30A0">
              <w:rPr>
                <w:color w:val="000000"/>
                <w:sz w:val="19"/>
                <w:szCs w:val="19"/>
              </w:rPr>
              <w:t>unit</w:t>
            </w:r>
            <w:proofErr w:type="gramEnd"/>
            <w:r w:rsidR="002F4C3B" w:rsidRPr="009A30A0">
              <w:rPr>
                <w:color w:val="000000"/>
                <w:sz w:val="19"/>
                <w:szCs w:val="19"/>
              </w:rPr>
              <w:t xml:space="preserve"> and existing exhaust </w:t>
            </w:r>
            <w:proofErr w:type="gramStart"/>
            <w:r w:rsidR="002F4C3B" w:rsidRPr="009A30A0">
              <w:rPr>
                <w:color w:val="000000"/>
                <w:sz w:val="19"/>
                <w:szCs w:val="19"/>
              </w:rPr>
              <w:t>fan</w:t>
            </w:r>
            <w:proofErr w:type="gramEnd"/>
            <w:r w:rsidR="002F4C3B" w:rsidRPr="009A30A0">
              <w:rPr>
                <w:color w:val="000000"/>
                <w:sz w:val="19"/>
                <w:szCs w:val="19"/>
              </w:rPr>
              <w:t xml:space="preserve"> located on roof serving tenant space. </w:t>
            </w:r>
          </w:p>
        </w:tc>
        <w:tc>
          <w:tcPr>
            <w:tcW w:w="847" w:type="dxa"/>
            <w:tcMar>
              <w:top w:w="100" w:type="dxa"/>
              <w:left w:w="100" w:type="dxa"/>
              <w:bottom w:w="100" w:type="dxa"/>
              <w:right w:w="100" w:type="dxa"/>
            </w:tcMar>
          </w:tcPr>
          <w:p w14:paraId="567B4945" w14:textId="77777777" w:rsidR="0092082F" w:rsidRPr="009A30A0" w:rsidRDefault="0092082F" w:rsidP="0092082F">
            <w:pPr>
              <w:widowControl w:val="0"/>
              <w:pBdr>
                <w:top w:val="nil"/>
                <w:left w:val="nil"/>
                <w:bottom w:val="nil"/>
                <w:right w:val="nil"/>
                <w:between w:val="nil"/>
              </w:pBdr>
              <w:rPr>
                <w:color w:val="000000"/>
                <w:sz w:val="19"/>
                <w:szCs w:val="19"/>
              </w:rPr>
            </w:pPr>
          </w:p>
        </w:tc>
        <w:tc>
          <w:tcPr>
            <w:tcW w:w="1031" w:type="dxa"/>
            <w:tcMar>
              <w:top w:w="100" w:type="dxa"/>
              <w:left w:w="100" w:type="dxa"/>
              <w:bottom w:w="100" w:type="dxa"/>
              <w:right w:w="100" w:type="dxa"/>
            </w:tcMar>
          </w:tcPr>
          <w:p w14:paraId="52B6C2B8" w14:textId="223C3596" w:rsidR="0092082F" w:rsidRPr="009A30A0" w:rsidRDefault="0092082F" w:rsidP="0092082F">
            <w:pPr>
              <w:widowControl w:val="0"/>
              <w:pBdr>
                <w:top w:val="nil"/>
                <w:left w:val="nil"/>
                <w:bottom w:val="nil"/>
                <w:right w:val="nil"/>
                <w:between w:val="nil"/>
              </w:pBdr>
              <w:jc w:val="center"/>
              <w:rPr>
                <w:color w:val="000000"/>
                <w:sz w:val="19"/>
                <w:szCs w:val="19"/>
              </w:rPr>
            </w:pPr>
            <w:r w:rsidRPr="009A30A0">
              <w:rPr>
                <w:b/>
                <w:color w:val="000000"/>
                <w:sz w:val="19"/>
                <w:szCs w:val="19"/>
                <w:shd w:val="clear" w:color="auto" w:fill="D9D9D9"/>
              </w:rPr>
              <w:t>X</w:t>
            </w:r>
          </w:p>
        </w:tc>
      </w:tr>
      <w:tr w:rsidR="0092082F" w:rsidRPr="009A30A0" w14:paraId="4BDBA650" w14:textId="77777777" w:rsidTr="0092082F">
        <w:trPr>
          <w:trHeight w:val="448"/>
        </w:trPr>
        <w:tc>
          <w:tcPr>
            <w:tcW w:w="2576" w:type="dxa"/>
            <w:tcMar>
              <w:top w:w="100" w:type="dxa"/>
              <w:left w:w="100" w:type="dxa"/>
              <w:bottom w:w="100" w:type="dxa"/>
              <w:right w:w="100" w:type="dxa"/>
            </w:tcMar>
          </w:tcPr>
          <w:p w14:paraId="14B66356" w14:textId="77777777" w:rsidR="0092082F" w:rsidRPr="009A30A0" w:rsidRDefault="0092082F" w:rsidP="0092082F">
            <w:pPr>
              <w:widowControl w:val="0"/>
              <w:pBdr>
                <w:top w:val="nil"/>
                <w:left w:val="nil"/>
                <w:bottom w:val="nil"/>
                <w:right w:val="nil"/>
                <w:between w:val="nil"/>
              </w:pBdr>
              <w:spacing w:line="240" w:lineRule="auto"/>
              <w:ind w:left="120"/>
              <w:rPr>
                <w:color w:val="000000"/>
                <w:sz w:val="19"/>
                <w:szCs w:val="19"/>
              </w:rPr>
            </w:pPr>
            <w:r w:rsidRPr="009A30A0">
              <w:rPr>
                <w:color w:val="000000"/>
                <w:sz w:val="19"/>
                <w:szCs w:val="19"/>
              </w:rPr>
              <w:t xml:space="preserve">Trash &amp; Waste </w:t>
            </w:r>
          </w:p>
        </w:tc>
        <w:tc>
          <w:tcPr>
            <w:tcW w:w="5068" w:type="dxa"/>
            <w:tcMar>
              <w:top w:w="100" w:type="dxa"/>
              <w:left w:w="100" w:type="dxa"/>
              <w:bottom w:w="100" w:type="dxa"/>
              <w:right w:w="100" w:type="dxa"/>
            </w:tcMar>
          </w:tcPr>
          <w:p w14:paraId="340D9BCE" w14:textId="753C7C75" w:rsidR="0092082F" w:rsidRPr="009A30A0" w:rsidRDefault="00D95BE4" w:rsidP="0092082F">
            <w:pPr>
              <w:widowControl w:val="0"/>
              <w:pBdr>
                <w:top w:val="nil"/>
                <w:left w:val="nil"/>
                <w:bottom w:val="nil"/>
                <w:right w:val="nil"/>
                <w:between w:val="nil"/>
              </w:pBdr>
              <w:spacing w:line="240" w:lineRule="auto"/>
              <w:ind w:left="132"/>
              <w:rPr>
                <w:color w:val="000000"/>
                <w:sz w:val="19"/>
                <w:szCs w:val="19"/>
              </w:rPr>
            </w:pPr>
            <w:r w:rsidRPr="009A30A0">
              <w:rPr>
                <w:color w:val="000000"/>
                <w:sz w:val="19"/>
                <w:szCs w:val="19"/>
              </w:rPr>
              <w:t>Dumpster on the exterior back of the space</w:t>
            </w:r>
          </w:p>
        </w:tc>
        <w:tc>
          <w:tcPr>
            <w:tcW w:w="847" w:type="dxa"/>
            <w:tcMar>
              <w:top w:w="100" w:type="dxa"/>
              <w:left w:w="100" w:type="dxa"/>
              <w:bottom w:w="100" w:type="dxa"/>
              <w:right w:w="100" w:type="dxa"/>
            </w:tcMar>
          </w:tcPr>
          <w:p w14:paraId="091F0535" w14:textId="7AE08DD6"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06176DCB" w14:textId="13AE3C7D" w:rsidR="0092082F" w:rsidRPr="009A30A0" w:rsidRDefault="0092082F" w:rsidP="0092082F">
            <w:pPr>
              <w:widowControl w:val="0"/>
              <w:pBdr>
                <w:top w:val="nil"/>
                <w:left w:val="nil"/>
                <w:bottom w:val="nil"/>
                <w:right w:val="nil"/>
                <w:between w:val="nil"/>
              </w:pBdr>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0B54E723" w14:textId="77777777" w:rsidTr="00815791">
        <w:trPr>
          <w:trHeight w:val="862"/>
        </w:trPr>
        <w:tc>
          <w:tcPr>
            <w:tcW w:w="2576" w:type="dxa"/>
            <w:tcMar>
              <w:top w:w="100" w:type="dxa"/>
              <w:left w:w="100" w:type="dxa"/>
              <w:bottom w:w="100" w:type="dxa"/>
              <w:right w:w="100" w:type="dxa"/>
            </w:tcMar>
          </w:tcPr>
          <w:p w14:paraId="4488334A" w14:textId="77777777" w:rsidR="0092082F" w:rsidRPr="009A30A0" w:rsidRDefault="0092082F" w:rsidP="0092082F">
            <w:pPr>
              <w:widowControl w:val="0"/>
              <w:pBdr>
                <w:top w:val="nil"/>
                <w:left w:val="nil"/>
                <w:bottom w:val="nil"/>
                <w:right w:val="nil"/>
                <w:between w:val="nil"/>
              </w:pBdr>
              <w:spacing w:line="240" w:lineRule="auto"/>
              <w:ind w:left="127"/>
              <w:rPr>
                <w:color w:val="000000"/>
                <w:sz w:val="19"/>
                <w:szCs w:val="19"/>
              </w:rPr>
            </w:pPr>
            <w:r w:rsidRPr="009A30A0">
              <w:rPr>
                <w:color w:val="000000"/>
                <w:sz w:val="19"/>
                <w:szCs w:val="19"/>
              </w:rPr>
              <w:t xml:space="preserve">Storefront (Type &amp; Fin) </w:t>
            </w:r>
          </w:p>
        </w:tc>
        <w:tc>
          <w:tcPr>
            <w:tcW w:w="5068" w:type="dxa"/>
            <w:tcMar>
              <w:top w:w="100" w:type="dxa"/>
              <w:left w:w="100" w:type="dxa"/>
              <w:bottom w:w="100" w:type="dxa"/>
              <w:right w:w="100" w:type="dxa"/>
            </w:tcMar>
          </w:tcPr>
          <w:p w14:paraId="38246AC3" w14:textId="4EA38007" w:rsidR="0092082F" w:rsidRPr="009A30A0" w:rsidRDefault="005B7A76" w:rsidP="0092082F">
            <w:pPr>
              <w:widowControl w:val="0"/>
              <w:pBdr>
                <w:top w:val="nil"/>
                <w:left w:val="nil"/>
                <w:bottom w:val="nil"/>
                <w:right w:val="nil"/>
                <w:between w:val="nil"/>
              </w:pBdr>
              <w:spacing w:line="233" w:lineRule="auto"/>
              <w:ind w:left="124" w:right="528" w:firstLine="8"/>
              <w:rPr>
                <w:color w:val="000000"/>
                <w:sz w:val="19"/>
                <w:szCs w:val="19"/>
              </w:rPr>
            </w:pPr>
            <w:r w:rsidRPr="009A30A0">
              <w:rPr>
                <w:color w:val="000000"/>
                <w:sz w:val="19"/>
                <w:szCs w:val="19"/>
              </w:rPr>
              <w:t xml:space="preserve">Existing as-is. </w:t>
            </w:r>
          </w:p>
        </w:tc>
        <w:tc>
          <w:tcPr>
            <w:tcW w:w="847" w:type="dxa"/>
            <w:tcMar>
              <w:top w:w="100" w:type="dxa"/>
              <w:left w:w="100" w:type="dxa"/>
              <w:bottom w:w="100" w:type="dxa"/>
              <w:right w:w="100" w:type="dxa"/>
            </w:tcMar>
          </w:tcPr>
          <w:p w14:paraId="68207C40" w14:textId="1E5330B3"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414B930B" w14:textId="787FF9B9" w:rsidR="0092082F" w:rsidRPr="009A30A0" w:rsidRDefault="0092082F" w:rsidP="0092082F">
            <w:pPr>
              <w:widowControl w:val="0"/>
              <w:pBdr>
                <w:top w:val="nil"/>
                <w:left w:val="nil"/>
                <w:bottom w:val="nil"/>
                <w:right w:val="nil"/>
                <w:between w:val="nil"/>
              </w:pBdr>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1187DCC0" w14:textId="77777777" w:rsidTr="0092082F">
        <w:trPr>
          <w:trHeight w:val="537"/>
        </w:trPr>
        <w:tc>
          <w:tcPr>
            <w:tcW w:w="2576" w:type="dxa"/>
            <w:tcMar>
              <w:top w:w="100" w:type="dxa"/>
              <w:left w:w="100" w:type="dxa"/>
              <w:bottom w:w="100" w:type="dxa"/>
              <w:right w:w="100" w:type="dxa"/>
            </w:tcMar>
          </w:tcPr>
          <w:p w14:paraId="5333F0E5" w14:textId="77777777" w:rsidR="0092082F" w:rsidRPr="009A30A0" w:rsidRDefault="0092082F" w:rsidP="0092082F">
            <w:pPr>
              <w:widowControl w:val="0"/>
              <w:pBdr>
                <w:top w:val="nil"/>
                <w:left w:val="nil"/>
                <w:bottom w:val="nil"/>
                <w:right w:val="nil"/>
                <w:between w:val="nil"/>
              </w:pBdr>
              <w:spacing w:line="240" w:lineRule="auto"/>
              <w:ind w:left="134"/>
              <w:rPr>
                <w:color w:val="000000"/>
                <w:sz w:val="19"/>
                <w:szCs w:val="19"/>
              </w:rPr>
            </w:pPr>
            <w:r w:rsidRPr="009A30A0">
              <w:rPr>
                <w:color w:val="000000"/>
                <w:sz w:val="19"/>
                <w:szCs w:val="19"/>
              </w:rPr>
              <w:t xml:space="preserve">Exterior Signage </w:t>
            </w:r>
          </w:p>
        </w:tc>
        <w:tc>
          <w:tcPr>
            <w:tcW w:w="5068" w:type="dxa"/>
            <w:tcMar>
              <w:top w:w="100" w:type="dxa"/>
              <w:left w:w="100" w:type="dxa"/>
              <w:bottom w:w="100" w:type="dxa"/>
              <w:right w:w="100" w:type="dxa"/>
            </w:tcMar>
          </w:tcPr>
          <w:p w14:paraId="0AAD7077" w14:textId="6053778F" w:rsidR="0092082F" w:rsidRPr="009A30A0" w:rsidRDefault="0092082F" w:rsidP="0092082F">
            <w:pPr>
              <w:widowControl w:val="0"/>
              <w:pBdr>
                <w:top w:val="nil"/>
                <w:left w:val="nil"/>
                <w:bottom w:val="nil"/>
                <w:right w:val="nil"/>
                <w:between w:val="nil"/>
              </w:pBdr>
              <w:spacing w:line="231" w:lineRule="auto"/>
              <w:ind w:left="130" w:right="129" w:firstLine="2"/>
              <w:rPr>
                <w:color w:val="000000"/>
                <w:sz w:val="19"/>
                <w:szCs w:val="19"/>
              </w:rPr>
            </w:pPr>
            <w:r w:rsidRPr="009A30A0">
              <w:rPr>
                <w:color w:val="000000"/>
                <w:sz w:val="19"/>
                <w:szCs w:val="19"/>
              </w:rPr>
              <w:t xml:space="preserve">Existing pin mounted illuminated signage to be </w:t>
            </w:r>
            <w:proofErr w:type="spellStart"/>
            <w:r w:rsidRPr="009A30A0">
              <w:rPr>
                <w:color w:val="000000"/>
                <w:sz w:val="19"/>
                <w:szCs w:val="19"/>
              </w:rPr>
              <w:t>demo’d</w:t>
            </w:r>
            <w:proofErr w:type="spellEnd"/>
            <w:r w:rsidRPr="009A30A0">
              <w:rPr>
                <w:color w:val="000000"/>
                <w:sz w:val="19"/>
                <w:szCs w:val="19"/>
              </w:rPr>
              <w:t xml:space="preserve"> by SC. New signage, backing, and power by tenant.</w:t>
            </w:r>
          </w:p>
        </w:tc>
        <w:tc>
          <w:tcPr>
            <w:tcW w:w="847" w:type="dxa"/>
            <w:tcMar>
              <w:top w:w="100" w:type="dxa"/>
              <w:left w:w="100" w:type="dxa"/>
              <w:bottom w:w="100" w:type="dxa"/>
              <w:right w:w="100" w:type="dxa"/>
            </w:tcMar>
          </w:tcPr>
          <w:p w14:paraId="3AC02E97" w14:textId="609C1EF9"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79C83AE2" w14:textId="605D1E88" w:rsidR="0092082F" w:rsidRPr="009A30A0" w:rsidRDefault="0092082F" w:rsidP="0092082F">
            <w:pPr>
              <w:widowControl w:val="0"/>
              <w:pBdr>
                <w:top w:val="nil"/>
                <w:left w:val="nil"/>
                <w:bottom w:val="nil"/>
                <w:right w:val="nil"/>
                <w:between w:val="nil"/>
              </w:pBdr>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4CB22D5F" w14:textId="77777777" w:rsidTr="0092082F">
        <w:trPr>
          <w:trHeight w:val="451"/>
        </w:trPr>
        <w:tc>
          <w:tcPr>
            <w:tcW w:w="2576" w:type="dxa"/>
            <w:tcMar>
              <w:top w:w="100" w:type="dxa"/>
              <w:left w:w="100" w:type="dxa"/>
              <w:bottom w:w="100" w:type="dxa"/>
              <w:right w:w="100" w:type="dxa"/>
            </w:tcMar>
          </w:tcPr>
          <w:p w14:paraId="242C73EA" w14:textId="77777777" w:rsidR="0092082F" w:rsidRPr="009A30A0" w:rsidRDefault="0092082F" w:rsidP="0092082F">
            <w:pPr>
              <w:widowControl w:val="0"/>
              <w:pBdr>
                <w:top w:val="nil"/>
                <w:left w:val="nil"/>
                <w:bottom w:val="nil"/>
                <w:right w:val="nil"/>
                <w:between w:val="nil"/>
              </w:pBdr>
              <w:spacing w:line="240" w:lineRule="auto"/>
              <w:ind w:left="133"/>
              <w:rPr>
                <w:color w:val="000000"/>
                <w:sz w:val="19"/>
                <w:szCs w:val="19"/>
              </w:rPr>
            </w:pPr>
            <w:r w:rsidRPr="009A30A0">
              <w:rPr>
                <w:color w:val="000000"/>
                <w:sz w:val="19"/>
                <w:szCs w:val="19"/>
              </w:rPr>
              <w:t xml:space="preserve">Rear Door (36” or 42”) </w:t>
            </w:r>
          </w:p>
        </w:tc>
        <w:tc>
          <w:tcPr>
            <w:tcW w:w="5068" w:type="dxa"/>
            <w:tcMar>
              <w:top w:w="100" w:type="dxa"/>
              <w:left w:w="100" w:type="dxa"/>
              <w:bottom w:w="100" w:type="dxa"/>
              <w:right w:w="100" w:type="dxa"/>
            </w:tcMar>
          </w:tcPr>
          <w:p w14:paraId="58679A65" w14:textId="2ECAE2DA" w:rsidR="0092082F" w:rsidRPr="009A30A0" w:rsidRDefault="005B7A76" w:rsidP="0092082F">
            <w:pPr>
              <w:widowControl w:val="0"/>
              <w:pBdr>
                <w:top w:val="nil"/>
                <w:left w:val="nil"/>
                <w:bottom w:val="nil"/>
                <w:right w:val="nil"/>
                <w:between w:val="nil"/>
              </w:pBdr>
              <w:spacing w:line="240" w:lineRule="auto"/>
              <w:ind w:left="134"/>
              <w:rPr>
                <w:color w:val="000000"/>
                <w:sz w:val="19"/>
                <w:szCs w:val="19"/>
              </w:rPr>
            </w:pPr>
            <w:r w:rsidRPr="009A30A0">
              <w:rPr>
                <w:color w:val="000000"/>
                <w:sz w:val="19"/>
                <w:szCs w:val="19"/>
              </w:rPr>
              <w:t>Yes</w:t>
            </w:r>
            <w:r w:rsidR="0092082F" w:rsidRPr="009A30A0">
              <w:rPr>
                <w:color w:val="000000"/>
                <w:sz w:val="19"/>
                <w:szCs w:val="19"/>
              </w:rPr>
              <w:t xml:space="preserve"> </w:t>
            </w:r>
          </w:p>
        </w:tc>
        <w:tc>
          <w:tcPr>
            <w:tcW w:w="847" w:type="dxa"/>
            <w:tcMar>
              <w:top w:w="100" w:type="dxa"/>
              <w:left w:w="100" w:type="dxa"/>
              <w:bottom w:w="100" w:type="dxa"/>
              <w:right w:w="100" w:type="dxa"/>
            </w:tcMar>
          </w:tcPr>
          <w:p w14:paraId="199AEBFC" w14:textId="6F692CB5"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675BED79" w14:textId="5E0173AF"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572CBF2D" w14:textId="77777777" w:rsidTr="00815791">
        <w:trPr>
          <w:trHeight w:val="646"/>
        </w:trPr>
        <w:tc>
          <w:tcPr>
            <w:tcW w:w="2576" w:type="dxa"/>
            <w:tcMar>
              <w:top w:w="100" w:type="dxa"/>
              <w:left w:w="100" w:type="dxa"/>
              <w:bottom w:w="100" w:type="dxa"/>
              <w:right w:w="100" w:type="dxa"/>
            </w:tcMar>
          </w:tcPr>
          <w:p w14:paraId="6A837D5C" w14:textId="77777777" w:rsidR="0092082F" w:rsidRPr="009A30A0" w:rsidRDefault="0092082F" w:rsidP="0092082F">
            <w:pPr>
              <w:widowControl w:val="0"/>
              <w:pBdr>
                <w:top w:val="nil"/>
                <w:left w:val="nil"/>
                <w:bottom w:val="nil"/>
                <w:right w:val="nil"/>
                <w:between w:val="nil"/>
              </w:pBdr>
              <w:spacing w:line="240" w:lineRule="auto"/>
              <w:ind w:left="135"/>
              <w:rPr>
                <w:color w:val="000000"/>
                <w:sz w:val="19"/>
                <w:szCs w:val="19"/>
              </w:rPr>
            </w:pPr>
            <w:r w:rsidRPr="009A30A0">
              <w:rPr>
                <w:color w:val="000000"/>
                <w:sz w:val="19"/>
                <w:szCs w:val="19"/>
              </w:rPr>
              <w:t xml:space="preserve">Roof Access &amp; Work </w:t>
            </w:r>
          </w:p>
        </w:tc>
        <w:tc>
          <w:tcPr>
            <w:tcW w:w="5068" w:type="dxa"/>
            <w:tcMar>
              <w:top w:w="100" w:type="dxa"/>
              <w:left w:w="100" w:type="dxa"/>
              <w:bottom w:w="100" w:type="dxa"/>
              <w:right w:w="100" w:type="dxa"/>
            </w:tcMar>
          </w:tcPr>
          <w:p w14:paraId="516D292F" w14:textId="6033112C" w:rsidR="0092082F" w:rsidRPr="009A30A0" w:rsidRDefault="0092082F" w:rsidP="005B7A76">
            <w:pPr>
              <w:widowControl w:val="0"/>
              <w:pBdr>
                <w:top w:val="nil"/>
                <w:left w:val="nil"/>
                <w:bottom w:val="nil"/>
                <w:right w:val="nil"/>
                <w:between w:val="nil"/>
              </w:pBdr>
              <w:spacing w:line="240" w:lineRule="auto"/>
              <w:rPr>
                <w:color w:val="000000"/>
                <w:sz w:val="19"/>
                <w:szCs w:val="19"/>
              </w:rPr>
            </w:pPr>
          </w:p>
        </w:tc>
        <w:tc>
          <w:tcPr>
            <w:tcW w:w="847" w:type="dxa"/>
            <w:tcMar>
              <w:top w:w="100" w:type="dxa"/>
              <w:left w:w="100" w:type="dxa"/>
              <w:bottom w:w="100" w:type="dxa"/>
              <w:right w:w="100" w:type="dxa"/>
            </w:tcMar>
          </w:tcPr>
          <w:p w14:paraId="63D1C617" w14:textId="78BFE8B9"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01A94E48" w14:textId="754FED7A" w:rsidR="0092082F" w:rsidRPr="009A30A0" w:rsidRDefault="0092082F" w:rsidP="0092082F">
            <w:pPr>
              <w:widowControl w:val="0"/>
              <w:pBdr>
                <w:top w:val="nil"/>
                <w:left w:val="nil"/>
                <w:bottom w:val="nil"/>
                <w:right w:val="nil"/>
                <w:between w:val="nil"/>
              </w:pBdr>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3AF16F8C" w14:textId="77777777" w:rsidTr="00815791">
        <w:trPr>
          <w:trHeight w:val="709"/>
        </w:trPr>
        <w:tc>
          <w:tcPr>
            <w:tcW w:w="2576" w:type="dxa"/>
            <w:tcMar>
              <w:top w:w="100" w:type="dxa"/>
              <w:left w:w="100" w:type="dxa"/>
              <w:bottom w:w="100" w:type="dxa"/>
              <w:right w:w="100" w:type="dxa"/>
            </w:tcMar>
          </w:tcPr>
          <w:p w14:paraId="6AAF02D4" w14:textId="77777777" w:rsidR="0092082F" w:rsidRPr="009A30A0" w:rsidRDefault="0092082F" w:rsidP="0092082F">
            <w:pPr>
              <w:widowControl w:val="0"/>
              <w:pBdr>
                <w:top w:val="nil"/>
                <w:left w:val="nil"/>
                <w:bottom w:val="nil"/>
                <w:right w:val="nil"/>
                <w:between w:val="nil"/>
              </w:pBdr>
              <w:spacing w:line="240" w:lineRule="auto"/>
              <w:ind w:left="132"/>
              <w:rPr>
                <w:color w:val="000000"/>
                <w:sz w:val="19"/>
                <w:szCs w:val="19"/>
              </w:rPr>
            </w:pPr>
            <w:r w:rsidRPr="009A30A0">
              <w:rPr>
                <w:color w:val="000000"/>
                <w:sz w:val="19"/>
                <w:szCs w:val="19"/>
              </w:rPr>
              <w:t xml:space="preserve">Mech. Equip. Zone </w:t>
            </w:r>
          </w:p>
        </w:tc>
        <w:tc>
          <w:tcPr>
            <w:tcW w:w="5068" w:type="dxa"/>
            <w:tcMar>
              <w:top w:w="100" w:type="dxa"/>
              <w:left w:w="100" w:type="dxa"/>
              <w:bottom w:w="100" w:type="dxa"/>
              <w:right w:w="100" w:type="dxa"/>
            </w:tcMar>
          </w:tcPr>
          <w:p w14:paraId="570C7062" w14:textId="37846BA3" w:rsidR="0092082F" w:rsidRPr="009A30A0" w:rsidRDefault="002F4C3B" w:rsidP="0092082F">
            <w:pPr>
              <w:widowControl w:val="0"/>
              <w:pBdr>
                <w:top w:val="nil"/>
                <w:left w:val="nil"/>
                <w:bottom w:val="nil"/>
                <w:right w:val="nil"/>
                <w:between w:val="nil"/>
              </w:pBdr>
              <w:spacing w:line="240" w:lineRule="auto"/>
              <w:ind w:left="132"/>
              <w:rPr>
                <w:color w:val="000000"/>
                <w:sz w:val="19"/>
                <w:szCs w:val="19"/>
              </w:rPr>
            </w:pPr>
            <w:r w:rsidRPr="009A30A0">
              <w:rPr>
                <w:color w:val="000000"/>
                <w:sz w:val="19"/>
                <w:szCs w:val="19"/>
              </w:rPr>
              <w:t>N/A</w:t>
            </w:r>
          </w:p>
        </w:tc>
        <w:tc>
          <w:tcPr>
            <w:tcW w:w="847" w:type="dxa"/>
            <w:tcMar>
              <w:top w:w="100" w:type="dxa"/>
              <w:left w:w="100" w:type="dxa"/>
              <w:bottom w:w="100" w:type="dxa"/>
              <w:right w:w="100" w:type="dxa"/>
            </w:tcMar>
          </w:tcPr>
          <w:p w14:paraId="134032A0" w14:textId="77777777" w:rsidR="0092082F" w:rsidRPr="009A30A0" w:rsidRDefault="0092082F" w:rsidP="0092082F">
            <w:pPr>
              <w:widowControl w:val="0"/>
              <w:pBdr>
                <w:top w:val="nil"/>
                <w:left w:val="nil"/>
                <w:bottom w:val="nil"/>
                <w:right w:val="nil"/>
                <w:between w:val="nil"/>
              </w:pBdr>
              <w:rPr>
                <w:color w:val="000000"/>
                <w:sz w:val="19"/>
                <w:szCs w:val="19"/>
              </w:rPr>
            </w:pPr>
          </w:p>
        </w:tc>
        <w:tc>
          <w:tcPr>
            <w:tcW w:w="1031" w:type="dxa"/>
            <w:tcMar>
              <w:top w:w="100" w:type="dxa"/>
              <w:left w:w="100" w:type="dxa"/>
              <w:bottom w:w="100" w:type="dxa"/>
              <w:right w:w="100" w:type="dxa"/>
            </w:tcMar>
          </w:tcPr>
          <w:p w14:paraId="20E2E17E" w14:textId="16564D4B" w:rsidR="0092082F" w:rsidRPr="009A30A0" w:rsidRDefault="0092082F" w:rsidP="0092082F">
            <w:pPr>
              <w:widowControl w:val="0"/>
              <w:pBdr>
                <w:top w:val="nil"/>
                <w:left w:val="nil"/>
                <w:bottom w:val="nil"/>
                <w:right w:val="nil"/>
                <w:between w:val="nil"/>
              </w:pBdr>
              <w:jc w:val="center"/>
              <w:rPr>
                <w:color w:val="000000"/>
                <w:sz w:val="19"/>
                <w:szCs w:val="19"/>
              </w:rPr>
            </w:pPr>
            <w:r w:rsidRPr="009A30A0">
              <w:rPr>
                <w:b/>
                <w:color w:val="000000"/>
                <w:sz w:val="19"/>
                <w:szCs w:val="19"/>
                <w:shd w:val="clear" w:color="auto" w:fill="D9D9D9"/>
              </w:rPr>
              <w:t>X</w:t>
            </w:r>
          </w:p>
        </w:tc>
      </w:tr>
      <w:tr w:rsidR="0092082F" w:rsidRPr="009A30A0" w14:paraId="2D0EC997" w14:textId="77777777" w:rsidTr="00815791">
        <w:trPr>
          <w:trHeight w:val="655"/>
        </w:trPr>
        <w:tc>
          <w:tcPr>
            <w:tcW w:w="2576" w:type="dxa"/>
            <w:tcMar>
              <w:top w:w="100" w:type="dxa"/>
              <w:left w:w="100" w:type="dxa"/>
              <w:bottom w:w="100" w:type="dxa"/>
              <w:right w:w="100" w:type="dxa"/>
            </w:tcMar>
          </w:tcPr>
          <w:p w14:paraId="5B51205B" w14:textId="77777777" w:rsidR="0092082F" w:rsidRPr="009A30A0" w:rsidRDefault="0092082F" w:rsidP="0092082F">
            <w:pPr>
              <w:widowControl w:val="0"/>
              <w:pBdr>
                <w:top w:val="nil"/>
                <w:left w:val="nil"/>
                <w:bottom w:val="nil"/>
                <w:right w:val="nil"/>
                <w:between w:val="nil"/>
              </w:pBdr>
              <w:spacing w:line="240" w:lineRule="auto"/>
              <w:ind w:left="133"/>
              <w:rPr>
                <w:color w:val="000000"/>
                <w:sz w:val="19"/>
                <w:szCs w:val="19"/>
              </w:rPr>
            </w:pPr>
            <w:r w:rsidRPr="009A30A0">
              <w:rPr>
                <w:color w:val="000000"/>
                <w:sz w:val="19"/>
                <w:szCs w:val="19"/>
              </w:rPr>
              <w:t xml:space="preserve">Demising Walls  </w:t>
            </w:r>
          </w:p>
          <w:p w14:paraId="52531C5F" w14:textId="77777777" w:rsidR="0092082F" w:rsidRPr="009A30A0" w:rsidRDefault="0092082F" w:rsidP="0092082F">
            <w:pPr>
              <w:widowControl w:val="0"/>
              <w:pBdr>
                <w:top w:val="nil"/>
                <w:left w:val="nil"/>
                <w:bottom w:val="nil"/>
                <w:right w:val="nil"/>
                <w:between w:val="nil"/>
              </w:pBdr>
              <w:spacing w:line="240" w:lineRule="auto"/>
              <w:ind w:left="131"/>
              <w:rPr>
                <w:color w:val="000000"/>
                <w:sz w:val="19"/>
                <w:szCs w:val="19"/>
              </w:rPr>
            </w:pPr>
            <w:r w:rsidRPr="009A30A0">
              <w:rPr>
                <w:color w:val="000000"/>
                <w:sz w:val="19"/>
                <w:szCs w:val="19"/>
              </w:rPr>
              <w:t>(Provide/Rating)</w:t>
            </w:r>
          </w:p>
        </w:tc>
        <w:tc>
          <w:tcPr>
            <w:tcW w:w="5068" w:type="dxa"/>
            <w:tcMar>
              <w:top w:w="100" w:type="dxa"/>
              <w:left w:w="100" w:type="dxa"/>
              <w:bottom w:w="100" w:type="dxa"/>
              <w:right w:w="100" w:type="dxa"/>
            </w:tcMar>
          </w:tcPr>
          <w:p w14:paraId="59745621" w14:textId="4FB8D647" w:rsidR="0092082F" w:rsidRPr="009A30A0" w:rsidRDefault="00815791" w:rsidP="0092082F">
            <w:pPr>
              <w:widowControl w:val="0"/>
              <w:pBdr>
                <w:top w:val="nil"/>
                <w:left w:val="nil"/>
                <w:bottom w:val="nil"/>
                <w:right w:val="nil"/>
                <w:between w:val="nil"/>
              </w:pBdr>
              <w:spacing w:line="242" w:lineRule="auto"/>
              <w:ind w:right="-40"/>
              <w:rPr>
                <w:color w:val="000000"/>
                <w:sz w:val="19"/>
                <w:szCs w:val="19"/>
              </w:rPr>
            </w:pPr>
            <w:r w:rsidRPr="009A30A0">
              <w:rPr>
                <w:color w:val="000000"/>
                <w:sz w:val="19"/>
                <w:szCs w:val="19"/>
              </w:rPr>
              <w:t xml:space="preserve">1 </w:t>
            </w:r>
            <w:proofErr w:type="spellStart"/>
            <w:r w:rsidRPr="009A30A0">
              <w:rPr>
                <w:color w:val="000000"/>
                <w:sz w:val="19"/>
                <w:szCs w:val="19"/>
              </w:rPr>
              <w:t>Hr</w:t>
            </w:r>
            <w:proofErr w:type="spellEnd"/>
          </w:p>
        </w:tc>
        <w:tc>
          <w:tcPr>
            <w:tcW w:w="847" w:type="dxa"/>
            <w:tcMar>
              <w:top w:w="100" w:type="dxa"/>
              <w:left w:w="100" w:type="dxa"/>
              <w:bottom w:w="100" w:type="dxa"/>
              <w:right w:w="100" w:type="dxa"/>
            </w:tcMar>
          </w:tcPr>
          <w:p w14:paraId="62DC4AAC" w14:textId="07E00659" w:rsidR="0092082F" w:rsidRPr="009A30A0" w:rsidRDefault="0092082F" w:rsidP="0092082F">
            <w:pPr>
              <w:widowControl w:val="0"/>
              <w:pBdr>
                <w:top w:val="nil"/>
                <w:left w:val="nil"/>
                <w:bottom w:val="nil"/>
                <w:right w:val="nil"/>
                <w:between w:val="nil"/>
              </w:pBdr>
              <w:spacing w:line="240" w:lineRule="auto"/>
              <w:ind w:left="16"/>
              <w:rPr>
                <w:color w:val="000000"/>
                <w:sz w:val="19"/>
                <w:szCs w:val="19"/>
              </w:rPr>
            </w:pPr>
          </w:p>
        </w:tc>
        <w:tc>
          <w:tcPr>
            <w:tcW w:w="1031" w:type="dxa"/>
            <w:tcMar>
              <w:top w:w="100" w:type="dxa"/>
              <w:left w:w="100" w:type="dxa"/>
              <w:bottom w:w="100" w:type="dxa"/>
              <w:right w:w="100" w:type="dxa"/>
            </w:tcMar>
          </w:tcPr>
          <w:p w14:paraId="38298CE4" w14:textId="38603E7A" w:rsidR="0092082F" w:rsidRPr="009A30A0" w:rsidRDefault="0092082F" w:rsidP="0092082F">
            <w:pPr>
              <w:widowControl w:val="0"/>
              <w:pBdr>
                <w:top w:val="nil"/>
                <w:left w:val="nil"/>
                <w:bottom w:val="nil"/>
                <w:right w:val="nil"/>
                <w:between w:val="nil"/>
              </w:pBdr>
              <w:jc w:val="center"/>
              <w:rPr>
                <w:color w:val="000000"/>
                <w:sz w:val="19"/>
                <w:szCs w:val="19"/>
              </w:rPr>
            </w:pPr>
            <w:r w:rsidRPr="009A30A0">
              <w:rPr>
                <w:b/>
                <w:color w:val="000000"/>
                <w:sz w:val="19"/>
                <w:szCs w:val="19"/>
                <w:shd w:val="clear" w:color="auto" w:fill="D9D9D9"/>
              </w:rPr>
              <w:t>X</w:t>
            </w:r>
          </w:p>
        </w:tc>
      </w:tr>
      <w:tr w:rsidR="00D6286D" w:rsidRPr="009A30A0" w14:paraId="10B1B960" w14:textId="77777777" w:rsidTr="0092082F">
        <w:trPr>
          <w:trHeight w:val="1401"/>
        </w:trPr>
        <w:tc>
          <w:tcPr>
            <w:tcW w:w="2576" w:type="dxa"/>
            <w:tcMar>
              <w:top w:w="100" w:type="dxa"/>
              <w:left w:w="100" w:type="dxa"/>
              <w:bottom w:w="100" w:type="dxa"/>
              <w:right w:w="100" w:type="dxa"/>
            </w:tcMar>
          </w:tcPr>
          <w:p w14:paraId="2B5879A0" w14:textId="77777777" w:rsidR="00D6286D" w:rsidRPr="009A30A0" w:rsidRDefault="00D6286D" w:rsidP="00D6286D">
            <w:pPr>
              <w:widowControl w:val="0"/>
              <w:pBdr>
                <w:top w:val="nil"/>
                <w:left w:val="nil"/>
                <w:bottom w:val="nil"/>
                <w:right w:val="nil"/>
                <w:between w:val="nil"/>
              </w:pBdr>
              <w:spacing w:line="240" w:lineRule="auto"/>
              <w:ind w:left="132"/>
              <w:rPr>
                <w:color w:val="000000"/>
                <w:sz w:val="19"/>
                <w:szCs w:val="19"/>
              </w:rPr>
            </w:pPr>
            <w:r w:rsidRPr="009A30A0">
              <w:rPr>
                <w:color w:val="000000"/>
                <w:sz w:val="19"/>
                <w:szCs w:val="19"/>
              </w:rPr>
              <w:t>HVAC</w:t>
            </w:r>
          </w:p>
        </w:tc>
        <w:tc>
          <w:tcPr>
            <w:tcW w:w="5068" w:type="dxa"/>
            <w:tcMar>
              <w:top w:w="100" w:type="dxa"/>
              <w:left w:w="100" w:type="dxa"/>
              <w:bottom w:w="100" w:type="dxa"/>
              <w:right w:w="100" w:type="dxa"/>
            </w:tcMar>
          </w:tcPr>
          <w:p w14:paraId="63FDD4A3" w14:textId="77777777" w:rsidR="00D6286D" w:rsidRPr="009A30A0" w:rsidRDefault="00D6286D" w:rsidP="00815791">
            <w:pPr>
              <w:widowControl w:val="0"/>
              <w:pBdr>
                <w:top w:val="nil"/>
                <w:left w:val="nil"/>
                <w:bottom w:val="nil"/>
                <w:right w:val="nil"/>
                <w:between w:val="nil"/>
              </w:pBdr>
              <w:spacing w:before="242" w:line="230" w:lineRule="auto"/>
              <w:ind w:left="130" w:right="677"/>
              <w:contextualSpacing/>
              <w:rPr>
                <w:color w:val="000000"/>
                <w:sz w:val="19"/>
                <w:szCs w:val="19"/>
              </w:rPr>
            </w:pPr>
            <w:r w:rsidRPr="009A30A0">
              <w:rPr>
                <w:color w:val="000000"/>
                <w:sz w:val="19"/>
                <w:szCs w:val="19"/>
              </w:rPr>
              <w:t>As-is.</w:t>
            </w:r>
          </w:p>
          <w:p w14:paraId="101DB87E" w14:textId="57EB6447" w:rsidR="00D6286D" w:rsidRPr="009A30A0" w:rsidRDefault="002F4C3B" w:rsidP="00D6286D">
            <w:pPr>
              <w:widowControl w:val="0"/>
              <w:pBdr>
                <w:top w:val="nil"/>
                <w:left w:val="nil"/>
                <w:bottom w:val="nil"/>
                <w:right w:val="nil"/>
                <w:between w:val="nil"/>
              </w:pBdr>
              <w:spacing w:before="242" w:line="231" w:lineRule="auto"/>
              <w:ind w:left="124" w:right="681" w:firstLine="7"/>
              <w:rPr>
                <w:color w:val="000000"/>
                <w:sz w:val="19"/>
                <w:szCs w:val="19"/>
              </w:rPr>
            </w:pPr>
            <w:r w:rsidRPr="009A30A0">
              <w:rPr>
                <w:color w:val="000000"/>
                <w:sz w:val="19"/>
                <w:szCs w:val="19"/>
              </w:rPr>
              <w:t xml:space="preserve">Existing space is served by (3) DX cooling/gas fired rooftop units. The units are </w:t>
            </w:r>
            <w:proofErr w:type="gramStart"/>
            <w:r w:rsidRPr="009A30A0">
              <w:rPr>
                <w:color w:val="000000"/>
                <w:sz w:val="19"/>
                <w:szCs w:val="19"/>
              </w:rPr>
              <w:t>8.5 ton</w:t>
            </w:r>
            <w:proofErr w:type="gramEnd"/>
            <w:r w:rsidRPr="009A30A0">
              <w:rPr>
                <w:color w:val="000000"/>
                <w:sz w:val="19"/>
                <w:szCs w:val="19"/>
              </w:rPr>
              <w:t xml:space="preserve">, 7.5 </w:t>
            </w:r>
            <w:proofErr w:type="gramStart"/>
            <w:r w:rsidRPr="009A30A0">
              <w:rPr>
                <w:color w:val="000000"/>
                <w:sz w:val="19"/>
                <w:szCs w:val="19"/>
              </w:rPr>
              <w:t>ton</w:t>
            </w:r>
            <w:proofErr w:type="gramEnd"/>
            <w:r w:rsidRPr="009A30A0">
              <w:rPr>
                <w:color w:val="000000"/>
                <w:sz w:val="19"/>
                <w:szCs w:val="19"/>
              </w:rPr>
              <w:t xml:space="preserve"> and 5 </w:t>
            </w:r>
            <w:proofErr w:type="gramStart"/>
            <w:r w:rsidRPr="009A30A0">
              <w:rPr>
                <w:color w:val="000000"/>
                <w:sz w:val="19"/>
                <w:szCs w:val="19"/>
              </w:rPr>
              <w:t>ton</w:t>
            </w:r>
            <w:proofErr w:type="gramEnd"/>
            <w:r w:rsidRPr="009A30A0">
              <w:rPr>
                <w:color w:val="000000"/>
                <w:sz w:val="19"/>
                <w:szCs w:val="19"/>
              </w:rPr>
              <w:t xml:space="preserve">. The units were manufactured in 2015 and 2017. </w:t>
            </w:r>
          </w:p>
        </w:tc>
        <w:tc>
          <w:tcPr>
            <w:tcW w:w="847" w:type="dxa"/>
            <w:tcMar>
              <w:top w:w="100" w:type="dxa"/>
              <w:left w:w="100" w:type="dxa"/>
              <w:bottom w:w="100" w:type="dxa"/>
              <w:right w:w="100" w:type="dxa"/>
            </w:tcMar>
          </w:tcPr>
          <w:p w14:paraId="5F3B69A7" w14:textId="5F49A65C" w:rsidR="00D6286D" w:rsidRPr="009A30A0" w:rsidRDefault="00D6286D" w:rsidP="00D6286D">
            <w:pPr>
              <w:widowControl w:val="0"/>
              <w:pBdr>
                <w:top w:val="nil"/>
                <w:left w:val="nil"/>
                <w:bottom w:val="nil"/>
                <w:right w:val="nil"/>
                <w:between w:val="nil"/>
              </w:pBdr>
              <w:spacing w:line="240" w:lineRule="auto"/>
              <w:jc w:val="center"/>
              <w:rPr>
                <w:b/>
                <w:color w:val="000000"/>
                <w:sz w:val="19"/>
                <w:szCs w:val="19"/>
              </w:rPr>
            </w:pPr>
          </w:p>
        </w:tc>
        <w:tc>
          <w:tcPr>
            <w:tcW w:w="1031" w:type="dxa"/>
            <w:tcMar>
              <w:top w:w="100" w:type="dxa"/>
              <w:left w:w="100" w:type="dxa"/>
              <w:bottom w:w="100" w:type="dxa"/>
              <w:right w:w="100" w:type="dxa"/>
            </w:tcMar>
          </w:tcPr>
          <w:p w14:paraId="05510822" w14:textId="74CCECB0" w:rsidR="00D6286D" w:rsidRPr="009A30A0" w:rsidRDefault="00D6286D" w:rsidP="00D6286D">
            <w:pPr>
              <w:widowControl w:val="0"/>
              <w:pBdr>
                <w:top w:val="nil"/>
                <w:left w:val="nil"/>
                <w:bottom w:val="nil"/>
                <w:right w:val="nil"/>
                <w:between w:val="nil"/>
              </w:pBdr>
              <w:spacing w:line="240" w:lineRule="auto"/>
              <w:jc w:val="center"/>
              <w:rPr>
                <w:b/>
                <w:color w:val="000000"/>
                <w:sz w:val="19"/>
                <w:szCs w:val="19"/>
              </w:rPr>
            </w:pPr>
            <w:r w:rsidRPr="009A30A0">
              <w:rPr>
                <w:b/>
                <w:color w:val="000000"/>
                <w:sz w:val="19"/>
                <w:szCs w:val="19"/>
                <w:shd w:val="clear" w:color="auto" w:fill="D9D9D9"/>
              </w:rPr>
              <w:t>X</w:t>
            </w:r>
          </w:p>
        </w:tc>
      </w:tr>
      <w:tr w:rsidR="00D6286D" w:rsidRPr="009A30A0" w14:paraId="4D967759" w14:textId="77777777" w:rsidTr="0092082F">
        <w:trPr>
          <w:trHeight w:val="535"/>
        </w:trPr>
        <w:tc>
          <w:tcPr>
            <w:tcW w:w="2576" w:type="dxa"/>
            <w:tcMar>
              <w:top w:w="100" w:type="dxa"/>
              <w:left w:w="100" w:type="dxa"/>
              <w:bottom w:w="100" w:type="dxa"/>
              <w:right w:w="100" w:type="dxa"/>
            </w:tcMar>
          </w:tcPr>
          <w:p w14:paraId="0D21541F" w14:textId="77777777" w:rsidR="00D6286D" w:rsidRPr="009A30A0" w:rsidRDefault="00D6286D" w:rsidP="00D6286D">
            <w:pPr>
              <w:widowControl w:val="0"/>
              <w:pBdr>
                <w:top w:val="nil"/>
                <w:left w:val="nil"/>
                <w:bottom w:val="nil"/>
                <w:right w:val="nil"/>
                <w:between w:val="nil"/>
              </w:pBdr>
              <w:spacing w:line="240" w:lineRule="auto"/>
              <w:jc w:val="center"/>
              <w:rPr>
                <w:color w:val="000000"/>
                <w:sz w:val="19"/>
                <w:szCs w:val="19"/>
              </w:rPr>
            </w:pPr>
            <w:r w:rsidRPr="009A30A0">
              <w:rPr>
                <w:color w:val="000000"/>
                <w:sz w:val="19"/>
                <w:szCs w:val="19"/>
              </w:rPr>
              <w:lastRenderedPageBreak/>
              <w:t xml:space="preserve">Floor &amp; Slab Construction </w:t>
            </w:r>
          </w:p>
        </w:tc>
        <w:tc>
          <w:tcPr>
            <w:tcW w:w="5068" w:type="dxa"/>
            <w:tcMar>
              <w:top w:w="100" w:type="dxa"/>
              <w:left w:w="100" w:type="dxa"/>
              <w:bottom w:w="100" w:type="dxa"/>
              <w:right w:w="100" w:type="dxa"/>
            </w:tcMar>
          </w:tcPr>
          <w:p w14:paraId="52A4DE3C" w14:textId="6BC955A0" w:rsidR="00D6286D" w:rsidRPr="009A30A0" w:rsidRDefault="005B7A76" w:rsidP="00D6286D">
            <w:pPr>
              <w:widowControl w:val="0"/>
              <w:pBdr>
                <w:top w:val="nil"/>
                <w:left w:val="nil"/>
                <w:bottom w:val="nil"/>
                <w:right w:val="nil"/>
                <w:between w:val="nil"/>
              </w:pBdr>
              <w:spacing w:line="231" w:lineRule="auto"/>
              <w:ind w:left="122" w:right="297" w:firstLine="10"/>
              <w:rPr>
                <w:color w:val="000000"/>
                <w:sz w:val="19"/>
                <w:szCs w:val="19"/>
              </w:rPr>
            </w:pPr>
            <w:r w:rsidRPr="009A30A0">
              <w:rPr>
                <w:color w:val="000000"/>
                <w:sz w:val="19"/>
                <w:szCs w:val="19"/>
              </w:rPr>
              <w:t>Slab on grade</w:t>
            </w:r>
          </w:p>
        </w:tc>
        <w:tc>
          <w:tcPr>
            <w:tcW w:w="847" w:type="dxa"/>
            <w:tcMar>
              <w:top w:w="100" w:type="dxa"/>
              <w:left w:w="100" w:type="dxa"/>
              <w:bottom w:w="100" w:type="dxa"/>
              <w:right w:w="100" w:type="dxa"/>
            </w:tcMar>
          </w:tcPr>
          <w:p w14:paraId="19EE8DC0" w14:textId="74A10788" w:rsidR="00D6286D" w:rsidRPr="009A30A0" w:rsidRDefault="00D6286D" w:rsidP="00D6286D">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6FC0AC14" w14:textId="60AAE650" w:rsidR="00D6286D" w:rsidRPr="009A30A0" w:rsidRDefault="00D6286D" w:rsidP="00D6286D">
            <w:pPr>
              <w:widowControl w:val="0"/>
              <w:pBdr>
                <w:top w:val="nil"/>
                <w:left w:val="nil"/>
                <w:bottom w:val="nil"/>
                <w:right w:val="nil"/>
                <w:between w:val="nil"/>
              </w:pBdr>
              <w:jc w:val="center"/>
              <w:rPr>
                <w:b/>
                <w:color w:val="000000"/>
                <w:sz w:val="19"/>
                <w:szCs w:val="19"/>
                <w:shd w:val="clear" w:color="auto" w:fill="D9D9D9"/>
              </w:rPr>
            </w:pPr>
            <w:r w:rsidRPr="009A30A0">
              <w:rPr>
                <w:b/>
                <w:color w:val="000000"/>
                <w:sz w:val="19"/>
                <w:szCs w:val="19"/>
                <w:shd w:val="clear" w:color="auto" w:fill="D9D9D9"/>
              </w:rPr>
              <w:t>X</w:t>
            </w:r>
          </w:p>
        </w:tc>
      </w:tr>
    </w:tbl>
    <w:p w14:paraId="206D6361" w14:textId="77777777" w:rsidR="0099025D" w:rsidRPr="009A30A0" w:rsidRDefault="0099025D">
      <w:pPr>
        <w:widowControl w:val="0"/>
        <w:pBdr>
          <w:top w:val="nil"/>
          <w:left w:val="nil"/>
          <w:bottom w:val="nil"/>
          <w:right w:val="nil"/>
          <w:between w:val="nil"/>
        </w:pBdr>
        <w:rPr>
          <w:color w:val="000000"/>
        </w:rPr>
      </w:pPr>
    </w:p>
    <w:p w14:paraId="1F8A561C" w14:textId="77777777" w:rsidR="0099025D" w:rsidRPr="009A30A0" w:rsidRDefault="0099025D">
      <w:pPr>
        <w:widowControl w:val="0"/>
        <w:pBdr>
          <w:top w:val="nil"/>
          <w:left w:val="nil"/>
          <w:bottom w:val="nil"/>
          <w:right w:val="nil"/>
          <w:between w:val="nil"/>
        </w:pBdr>
        <w:rPr>
          <w:color w:val="000000"/>
        </w:rPr>
      </w:pPr>
    </w:p>
    <w:tbl>
      <w:tblPr>
        <w:tblStyle w:val="a1"/>
        <w:tblW w:w="9522" w:type="dxa"/>
        <w:tblInd w:w="4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76"/>
        <w:gridCol w:w="5068"/>
        <w:gridCol w:w="847"/>
        <w:gridCol w:w="1031"/>
      </w:tblGrid>
      <w:tr w:rsidR="0099025D" w:rsidRPr="009A30A0" w14:paraId="7B044678" w14:textId="77777777" w:rsidTr="0092082F">
        <w:trPr>
          <w:trHeight w:val="449"/>
        </w:trPr>
        <w:tc>
          <w:tcPr>
            <w:tcW w:w="2576" w:type="dxa"/>
            <w:tcMar>
              <w:top w:w="100" w:type="dxa"/>
              <w:left w:w="100" w:type="dxa"/>
              <w:bottom w:w="100" w:type="dxa"/>
              <w:right w:w="100" w:type="dxa"/>
            </w:tcMar>
          </w:tcPr>
          <w:p w14:paraId="191629CB" w14:textId="77777777" w:rsidR="0099025D" w:rsidRPr="009A30A0" w:rsidRDefault="0099025D">
            <w:pPr>
              <w:widowControl w:val="0"/>
              <w:pBdr>
                <w:top w:val="nil"/>
                <w:left w:val="nil"/>
                <w:bottom w:val="nil"/>
                <w:right w:val="nil"/>
                <w:between w:val="nil"/>
              </w:pBdr>
              <w:rPr>
                <w:color w:val="000000"/>
              </w:rPr>
            </w:pPr>
          </w:p>
        </w:tc>
        <w:tc>
          <w:tcPr>
            <w:tcW w:w="5068" w:type="dxa"/>
            <w:tcMar>
              <w:top w:w="100" w:type="dxa"/>
              <w:left w:w="100" w:type="dxa"/>
              <w:bottom w:w="100" w:type="dxa"/>
              <w:right w:w="100" w:type="dxa"/>
            </w:tcMar>
          </w:tcPr>
          <w:p w14:paraId="024E1E60" w14:textId="5C6693DD" w:rsidR="0099025D" w:rsidRPr="009A30A0" w:rsidRDefault="0099025D" w:rsidP="0092082F">
            <w:pPr>
              <w:widowControl w:val="0"/>
              <w:pBdr>
                <w:top w:val="nil"/>
                <w:left w:val="nil"/>
                <w:bottom w:val="nil"/>
                <w:right w:val="nil"/>
                <w:between w:val="nil"/>
              </w:pBdr>
              <w:spacing w:line="240" w:lineRule="auto"/>
              <w:rPr>
                <w:color w:val="000000"/>
                <w:sz w:val="19"/>
                <w:szCs w:val="19"/>
              </w:rPr>
            </w:pPr>
          </w:p>
        </w:tc>
        <w:tc>
          <w:tcPr>
            <w:tcW w:w="847" w:type="dxa"/>
            <w:tcMar>
              <w:top w:w="100" w:type="dxa"/>
              <w:left w:w="100" w:type="dxa"/>
              <w:bottom w:w="100" w:type="dxa"/>
              <w:right w:w="100" w:type="dxa"/>
            </w:tcMar>
          </w:tcPr>
          <w:p w14:paraId="09F0033F" w14:textId="77777777" w:rsidR="0099025D" w:rsidRPr="009A30A0" w:rsidRDefault="0099025D">
            <w:pPr>
              <w:widowControl w:val="0"/>
              <w:pBdr>
                <w:top w:val="nil"/>
                <w:left w:val="nil"/>
                <w:bottom w:val="nil"/>
                <w:right w:val="nil"/>
                <w:between w:val="nil"/>
              </w:pBdr>
              <w:rPr>
                <w:color w:val="000000"/>
                <w:sz w:val="19"/>
                <w:szCs w:val="19"/>
              </w:rPr>
            </w:pPr>
          </w:p>
        </w:tc>
        <w:tc>
          <w:tcPr>
            <w:tcW w:w="1031" w:type="dxa"/>
            <w:tcMar>
              <w:top w:w="100" w:type="dxa"/>
              <w:left w:w="100" w:type="dxa"/>
              <w:bottom w:w="100" w:type="dxa"/>
              <w:right w:w="100" w:type="dxa"/>
            </w:tcMar>
          </w:tcPr>
          <w:p w14:paraId="57B94E78" w14:textId="77777777" w:rsidR="0099025D" w:rsidRPr="009A30A0" w:rsidRDefault="0099025D">
            <w:pPr>
              <w:widowControl w:val="0"/>
              <w:pBdr>
                <w:top w:val="nil"/>
                <w:left w:val="nil"/>
                <w:bottom w:val="nil"/>
                <w:right w:val="nil"/>
                <w:between w:val="nil"/>
              </w:pBdr>
              <w:rPr>
                <w:color w:val="000000"/>
                <w:sz w:val="19"/>
                <w:szCs w:val="19"/>
              </w:rPr>
            </w:pPr>
          </w:p>
        </w:tc>
      </w:tr>
      <w:tr w:rsidR="0092082F" w:rsidRPr="009A30A0" w14:paraId="42CDA8F5" w14:textId="77777777" w:rsidTr="0092082F">
        <w:trPr>
          <w:trHeight w:val="535"/>
        </w:trPr>
        <w:tc>
          <w:tcPr>
            <w:tcW w:w="2576" w:type="dxa"/>
            <w:tcMar>
              <w:top w:w="100" w:type="dxa"/>
              <w:left w:w="100" w:type="dxa"/>
              <w:bottom w:w="100" w:type="dxa"/>
              <w:right w:w="100" w:type="dxa"/>
            </w:tcMar>
          </w:tcPr>
          <w:p w14:paraId="6E10684C" w14:textId="77777777" w:rsidR="0092082F" w:rsidRPr="009A30A0" w:rsidRDefault="0092082F" w:rsidP="0092082F">
            <w:pPr>
              <w:widowControl w:val="0"/>
              <w:pBdr>
                <w:top w:val="nil"/>
                <w:left w:val="nil"/>
                <w:bottom w:val="nil"/>
                <w:right w:val="nil"/>
                <w:between w:val="nil"/>
              </w:pBdr>
              <w:spacing w:line="231" w:lineRule="auto"/>
              <w:ind w:left="126" w:right="427"/>
              <w:rPr>
                <w:color w:val="000000"/>
                <w:sz w:val="19"/>
                <w:szCs w:val="19"/>
              </w:rPr>
            </w:pPr>
            <w:r w:rsidRPr="009A30A0">
              <w:rPr>
                <w:color w:val="000000"/>
                <w:sz w:val="19"/>
                <w:szCs w:val="19"/>
              </w:rPr>
              <w:t xml:space="preserve">Ceiling Construction </w:t>
            </w:r>
            <w:proofErr w:type="gramStart"/>
            <w:r w:rsidRPr="009A30A0">
              <w:rPr>
                <w:color w:val="000000"/>
                <w:sz w:val="19"/>
                <w:szCs w:val="19"/>
              </w:rPr>
              <w:t>&amp;  Ceiling</w:t>
            </w:r>
            <w:proofErr w:type="gramEnd"/>
            <w:r w:rsidRPr="009A30A0">
              <w:rPr>
                <w:color w:val="000000"/>
                <w:sz w:val="19"/>
                <w:szCs w:val="19"/>
              </w:rPr>
              <w:t xml:space="preserve"> Obstructions </w:t>
            </w:r>
          </w:p>
        </w:tc>
        <w:tc>
          <w:tcPr>
            <w:tcW w:w="5068" w:type="dxa"/>
            <w:tcMar>
              <w:top w:w="100" w:type="dxa"/>
              <w:left w:w="100" w:type="dxa"/>
              <w:bottom w:w="100" w:type="dxa"/>
              <w:right w:w="100" w:type="dxa"/>
            </w:tcMar>
          </w:tcPr>
          <w:p w14:paraId="067E0B72" w14:textId="066A1CBC" w:rsidR="0092082F" w:rsidRPr="009A30A0" w:rsidRDefault="005B7A76" w:rsidP="0092082F">
            <w:pPr>
              <w:widowControl w:val="0"/>
              <w:pBdr>
                <w:top w:val="nil"/>
                <w:left w:val="nil"/>
                <w:bottom w:val="nil"/>
                <w:right w:val="nil"/>
                <w:between w:val="nil"/>
              </w:pBdr>
              <w:spacing w:line="240" w:lineRule="auto"/>
              <w:ind w:left="127"/>
              <w:rPr>
                <w:color w:val="000000"/>
                <w:sz w:val="19"/>
                <w:szCs w:val="19"/>
              </w:rPr>
            </w:pPr>
            <w:r w:rsidRPr="009A30A0">
              <w:rPr>
                <w:color w:val="000000"/>
                <w:sz w:val="19"/>
                <w:szCs w:val="19"/>
              </w:rPr>
              <w:t>Metal deck and metal joists</w:t>
            </w:r>
            <w:r w:rsidR="0092082F" w:rsidRPr="009A30A0">
              <w:rPr>
                <w:color w:val="000000"/>
                <w:sz w:val="19"/>
                <w:szCs w:val="19"/>
              </w:rPr>
              <w:t xml:space="preserve"> </w:t>
            </w:r>
          </w:p>
        </w:tc>
        <w:tc>
          <w:tcPr>
            <w:tcW w:w="847" w:type="dxa"/>
            <w:tcMar>
              <w:top w:w="100" w:type="dxa"/>
              <w:left w:w="100" w:type="dxa"/>
              <w:bottom w:w="100" w:type="dxa"/>
              <w:right w:w="100" w:type="dxa"/>
            </w:tcMar>
          </w:tcPr>
          <w:p w14:paraId="2C89D42E" w14:textId="77777777" w:rsidR="0092082F" w:rsidRPr="009A30A0" w:rsidRDefault="0092082F" w:rsidP="0092082F">
            <w:pPr>
              <w:widowControl w:val="0"/>
              <w:pBdr>
                <w:top w:val="nil"/>
                <w:left w:val="nil"/>
                <w:bottom w:val="nil"/>
                <w:right w:val="nil"/>
                <w:between w:val="nil"/>
              </w:pBdr>
              <w:jc w:val="center"/>
              <w:rPr>
                <w:color w:val="000000"/>
                <w:sz w:val="19"/>
                <w:szCs w:val="19"/>
              </w:rPr>
            </w:pPr>
          </w:p>
        </w:tc>
        <w:tc>
          <w:tcPr>
            <w:tcW w:w="1031" w:type="dxa"/>
            <w:tcMar>
              <w:top w:w="100" w:type="dxa"/>
              <w:left w:w="100" w:type="dxa"/>
              <w:bottom w:w="100" w:type="dxa"/>
              <w:right w:w="100" w:type="dxa"/>
            </w:tcMar>
          </w:tcPr>
          <w:p w14:paraId="3E9DB24A" w14:textId="08F902C9"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11FD763E" w14:textId="77777777" w:rsidTr="0092082F">
        <w:trPr>
          <w:trHeight w:val="537"/>
        </w:trPr>
        <w:tc>
          <w:tcPr>
            <w:tcW w:w="2576" w:type="dxa"/>
            <w:tcMar>
              <w:top w:w="100" w:type="dxa"/>
              <w:left w:w="100" w:type="dxa"/>
              <w:bottom w:w="100" w:type="dxa"/>
              <w:right w:w="100" w:type="dxa"/>
            </w:tcMar>
          </w:tcPr>
          <w:p w14:paraId="66D7A44E" w14:textId="77777777" w:rsidR="0092082F" w:rsidRPr="009A30A0" w:rsidRDefault="0092082F" w:rsidP="0092082F">
            <w:pPr>
              <w:widowControl w:val="0"/>
              <w:pBdr>
                <w:top w:val="nil"/>
                <w:left w:val="nil"/>
                <w:bottom w:val="nil"/>
                <w:right w:val="nil"/>
                <w:between w:val="nil"/>
              </w:pBdr>
              <w:spacing w:line="240" w:lineRule="auto"/>
              <w:ind w:left="135"/>
              <w:rPr>
                <w:color w:val="000000"/>
                <w:sz w:val="19"/>
                <w:szCs w:val="19"/>
              </w:rPr>
            </w:pPr>
            <w:r w:rsidRPr="009A30A0">
              <w:rPr>
                <w:color w:val="000000"/>
                <w:sz w:val="19"/>
                <w:szCs w:val="19"/>
              </w:rPr>
              <w:t xml:space="preserve">Roof (Materials) </w:t>
            </w:r>
          </w:p>
        </w:tc>
        <w:tc>
          <w:tcPr>
            <w:tcW w:w="5068" w:type="dxa"/>
            <w:tcMar>
              <w:top w:w="100" w:type="dxa"/>
              <w:left w:w="100" w:type="dxa"/>
              <w:bottom w:w="100" w:type="dxa"/>
              <w:right w:w="100" w:type="dxa"/>
            </w:tcMar>
          </w:tcPr>
          <w:p w14:paraId="79C7345A" w14:textId="1755D15D" w:rsidR="0092082F" w:rsidRPr="009A30A0" w:rsidRDefault="005B7A76" w:rsidP="0092082F">
            <w:pPr>
              <w:widowControl w:val="0"/>
              <w:pBdr>
                <w:top w:val="nil"/>
                <w:left w:val="nil"/>
                <w:bottom w:val="nil"/>
                <w:right w:val="nil"/>
                <w:between w:val="nil"/>
              </w:pBdr>
              <w:spacing w:line="231" w:lineRule="auto"/>
              <w:ind w:left="120" w:right="983" w:firstLine="12"/>
              <w:rPr>
                <w:color w:val="000000"/>
                <w:sz w:val="19"/>
                <w:szCs w:val="19"/>
              </w:rPr>
            </w:pPr>
            <w:r w:rsidRPr="009A30A0">
              <w:rPr>
                <w:color w:val="000000"/>
                <w:sz w:val="19"/>
                <w:szCs w:val="19"/>
              </w:rPr>
              <w:t>TPO</w:t>
            </w:r>
            <w:r w:rsidR="0092082F" w:rsidRPr="009A30A0">
              <w:rPr>
                <w:color w:val="000000"/>
                <w:sz w:val="19"/>
                <w:szCs w:val="19"/>
              </w:rPr>
              <w:t xml:space="preserve"> </w:t>
            </w:r>
          </w:p>
        </w:tc>
        <w:tc>
          <w:tcPr>
            <w:tcW w:w="847" w:type="dxa"/>
            <w:tcMar>
              <w:top w:w="100" w:type="dxa"/>
              <w:left w:w="100" w:type="dxa"/>
              <w:bottom w:w="100" w:type="dxa"/>
              <w:right w:w="100" w:type="dxa"/>
            </w:tcMar>
          </w:tcPr>
          <w:p w14:paraId="6A304FBD" w14:textId="53EC8441"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5A6FE6FE" w14:textId="339A8409" w:rsidR="0092082F" w:rsidRPr="009A30A0" w:rsidRDefault="0092082F" w:rsidP="0092082F">
            <w:pPr>
              <w:widowControl w:val="0"/>
              <w:pBdr>
                <w:top w:val="nil"/>
                <w:left w:val="nil"/>
                <w:bottom w:val="nil"/>
                <w:right w:val="nil"/>
                <w:between w:val="nil"/>
              </w:pBdr>
              <w:jc w:val="center"/>
              <w:rPr>
                <w:b/>
                <w:color w:val="000000"/>
                <w:sz w:val="19"/>
                <w:szCs w:val="19"/>
                <w:shd w:val="clear" w:color="auto" w:fill="D9D9D9"/>
              </w:rPr>
            </w:pPr>
            <w:r w:rsidRPr="009A30A0">
              <w:rPr>
                <w:b/>
                <w:color w:val="000000"/>
                <w:sz w:val="19"/>
                <w:szCs w:val="19"/>
                <w:shd w:val="clear" w:color="auto" w:fill="D9D9D9"/>
              </w:rPr>
              <w:t>X</w:t>
            </w:r>
          </w:p>
        </w:tc>
      </w:tr>
      <w:tr w:rsidR="0092082F" w:rsidRPr="009A30A0" w14:paraId="17F2F6A8" w14:textId="77777777" w:rsidTr="0092082F">
        <w:trPr>
          <w:trHeight w:val="448"/>
        </w:trPr>
        <w:tc>
          <w:tcPr>
            <w:tcW w:w="2576" w:type="dxa"/>
            <w:tcMar>
              <w:top w:w="100" w:type="dxa"/>
              <w:left w:w="100" w:type="dxa"/>
              <w:bottom w:w="100" w:type="dxa"/>
              <w:right w:w="100" w:type="dxa"/>
            </w:tcMar>
          </w:tcPr>
          <w:p w14:paraId="43ADE571" w14:textId="77777777" w:rsidR="0092082F" w:rsidRPr="009A30A0" w:rsidRDefault="0092082F" w:rsidP="0092082F">
            <w:pPr>
              <w:widowControl w:val="0"/>
              <w:pBdr>
                <w:top w:val="nil"/>
                <w:left w:val="nil"/>
                <w:bottom w:val="nil"/>
                <w:right w:val="nil"/>
                <w:between w:val="nil"/>
              </w:pBdr>
              <w:spacing w:line="240" w:lineRule="auto"/>
              <w:ind w:left="132"/>
              <w:rPr>
                <w:color w:val="000000"/>
                <w:sz w:val="19"/>
                <w:szCs w:val="19"/>
              </w:rPr>
            </w:pPr>
            <w:r w:rsidRPr="009A30A0">
              <w:rPr>
                <w:color w:val="000000"/>
                <w:sz w:val="19"/>
                <w:szCs w:val="19"/>
              </w:rPr>
              <w:t xml:space="preserve">Hazardous Materials </w:t>
            </w:r>
          </w:p>
        </w:tc>
        <w:tc>
          <w:tcPr>
            <w:tcW w:w="5068" w:type="dxa"/>
            <w:tcMar>
              <w:top w:w="100" w:type="dxa"/>
              <w:left w:w="100" w:type="dxa"/>
              <w:bottom w:w="100" w:type="dxa"/>
              <w:right w:w="100" w:type="dxa"/>
            </w:tcMar>
          </w:tcPr>
          <w:p w14:paraId="0147ED62" w14:textId="77777777" w:rsidR="0092082F" w:rsidRPr="009A30A0" w:rsidRDefault="0092082F" w:rsidP="0092082F">
            <w:pPr>
              <w:widowControl w:val="0"/>
              <w:pBdr>
                <w:top w:val="nil"/>
                <w:left w:val="nil"/>
                <w:bottom w:val="nil"/>
                <w:right w:val="nil"/>
                <w:between w:val="nil"/>
              </w:pBdr>
              <w:spacing w:line="240" w:lineRule="auto"/>
              <w:ind w:left="132"/>
              <w:rPr>
                <w:color w:val="000000"/>
                <w:sz w:val="19"/>
                <w:szCs w:val="19"/>
              </w:rPr>
            </w:pPr>
            <w:r w:rsidRPr="009A30A0">
              <w:rPr>
                <w:color w:val="000000"/>
                <w:sz w:val="19"/>
                <w:szCs w:val="19"/>
              </w:rPr>
              <w:t>N/A</w:t>
            </w:r>
          </w:p>
        </w:tc>
        <w:tc>
          <w:tcPr>
            <w:tcW w:w="847" w:type="dxa"/>
            <w:tcMar>
              <w:top w:w="100" w:type="dxa"/>
              <w:left w:w="100" w:type="dxa"/>
              <w:bottom w:w="100" w:type="dxa"/>
              <w:right w:w="100" w:type="dxa"/>
            </w:tcMar>
          </w:tcPr>
          <w:p w14:paraId="3F6A6719" w14:textId="77777777" w:rsidR="0092082F" w:rsidRPr="009A30A0" w:rsidRDefault="0092082F" w:rsidP="0092082F">
            <w:pPr>
              <w:widowControl w:val="0"/>
              <w:pBdr>
                <w:top w:val="nil"/>
                <w:left w:val="nil"/>
                <w:bottom w:val="nil"/>
                <w:right w:val="nil"/>
                <w:between w:val="nil"/>
              </w:pBdr>
              <w:jc w:val="center"/>
              <w:rPr>
                <w:color w:val="000000"/>
                <w:sz w:val="19"/>
                <w:szCs w:val="19"/>
              </w:rPr>
            </w:pPr>
          </w:p>
        </w:tc>
        <w:tc>
          <w:tcPr>
            <w:tcW w:w="1031" w:type="dxa"/>
            <w:tcMar>
              <w:top w:w="100" w:type="dxa"/>
              <w:left w:w="100" w:type="dxa"/>
              <w:bottom w:w="100" w:type="dxa"/>
              <w:right w:w="100" w:type="dxa"/>
            </w:tcMar>
          </w:tcPr>
          <w:p w14:paraId="70020126" w14:textId="49C81F9E" w:rsidR="0092082F" w:rsidRPr="009A30A0" w:rsidRDefault="0092082F" w:rsidP="0092082F">
            <w:pPr>
              <w:widowControl w:val="0"/>
              <w:pBdr>
                <w:top w:val="nil"/>
                <w:left w:val="nil"/>
                <w:bottom w:val="nil"/>
                <w:right w:val="nil"/>
                <w:between w:val="nil"/>
              </w:pBdr>
              <w:jc w:val="center"/>
              <w:rPr>
                <w:color w:val="000000"/>
                <w:sz w:val="19"/>
                <w:szCs w:val="19"/>
              </w:rPr>
            </w:pPr>
            <w:r w:rsidRPr="009A30A0">
              <w:rPr>
                <w:b/>
                <w:color w:val="000000"/>
                <w:sz w:val="19"/>
                <w:szCs w:val="19"/>
                <w:shd w:val="clear" w:color="auto" w:fill="D9D9D9"/>
              </w:rPr>
              <w:t>X</w:t>
            </w:r>
          </w:p>
        </w:tc>
      </w:tr>
      <w:tr w:rsidR="0092082F" w:rsidRPr="009A30A0" w14:paraId="61311000" w14:textId="77777777" w:rsidTr="0092082F">
        <w:trPr>
          <w:trHeight w:val="451"/>
        </w:trPr>
        <w:tc>
          <w:tcPr>
            <w:tcW w:w="2576" w:type="dxa"/>
            <w:tcMar>
              <w:top w:w="100" w:type="dxa"/>
              <w:left w:w="100" w:type="dxa"/>
              <w:bottom w:w="100" w:type="dxa"/>
              <w:right w:w="100" w:type="dxa"/>
            </w:tcMar>
          </w:tcPr>
          <w:p w14:paraId="5EED5B94" w14:textId="77777777" w:rsidR="0092082F" w:rsidRPr="009A30A0" w:rsidRDefault="0092082F" w:rsidP="0092082F">
            <w:pPr>
              <w:widowControl w:val="0"/>
              <w:pBdr>
                <w:top w:val="nil"/>
                <w:left w:val="nil"/>
                <w:bottom w:val="nil"/>
                <w:right w:val="nil"/>
                <w:between w:val="nil"/>
              </w:pBdr>
              <w:spacing w:line="240" w:lineRule="auto"/>
              <w:ind w:left="133"/>
              <w:rPr>
                <w:color w:val="000000"/>
                <w:sz w:val="19"/>
                <w:szCs w:val="19"/>
              </w:rPr>
            </w:pPr>
            <w:r w:rsidRPr="009A30A0">
              <w:rPr>
                <w:color w:val="000000"/>
                <w:sz w:val="19"/>
                <w:szCs w:val="19"/>
              </w:rPr>
              <w:t xml:space="preserve">Demolition </w:t>
            </w:r>
          </w:p>
        </w:tc>
        <w:tc>
          <w:tcPr>
            <w:tcW w:w="5068" w:type="dxa"/>
            <w:tcMar>
              <w:top w:w="100" w:type="dxa"/>
              <w:left w:w="100" w:type="dxa"/>
              <w:bottom w:w="100" w:type="dxa"/>
              <w:right w:w="100" w:type="dxa"/>
            </w:tcMar>
          </w:tcPr>
          <w:p w14:paraId="52DF20B8" w14:textId="3381E86C" w:rsidR="0092082F" w:rsidRPr="009A30A0" w:rsidRDefault="00EC138F" w:rsidP="0092082F">
            <w:pPr>
              <w:widowControl w:val="0"/>
              <w:pBdr>
                <w:top w:val="nil"/>
                <w:left w:val="nil"/>
                <w:bottom w:val="nil"/>
                <w:right w:val="nil"/>
                <w:between w:val="nil"/>
              </w:pBdr>
              <w:spacing w:line="240" w:lineRule="auto"/>
              <w:ind w:left="120"/>
              <w:rPr>
                <w:color w:val="000000"/>
                <w:sz w:val="19"/>
                <w:szCs w:val="19"/>
              </w:rPr>
            </w:pPr>
            <w:r w:rsidRPr="009A30A0">
              <w:rPr>
                <w:color w:val="000000"/>
                <w:sz w:val="19"/>
                <w:szCs w:val="19"/>
              </w:rPr>
              <w:t>TBD</w:t>
            </w:r>
          </w:p>
        </w:tc>
        <w:tc>
          <w:tcPr>
            <w:tcW w:w="847" w:type="dxa"/>
            <w:tcMar>
              <w:top w:w="100" w:type="dxa"/>
              <w:left w:w="100" w:type="dxa"/>
              <w:bottom w:w="100" w:type="dxa"/>
              <w:right w:w="100" w:type="dxa"/>
            </w:tcMar>
          </w:tcPr>
          <w:p w14:paraId="54F71885" w14:textId="1D71BBC7"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p>
        </w:tc>
        <w:tc>
          <w:tcPr>
            <w:tcW w:w="1031" w:type="dxa"/>
            <w:tcMar>
              <w:top w:w="100" w:type="dxa"/>
              <w:left w:w="100" w:type="dxa"/>
              <w:bottom w:w="100" w:type="dxa"/>
              <w:right w:w="100" w:type="dxa"/>
            </w:tcMar>
          </w:tcPr>
          <w:p w14:paraId="267492D1" w14:textId="67E88ADE" w:rsidR="0092082F" w:rsidRPr="009A30A0" w:rsidRDefault="0092082F" w:rsidP="0092082F">
            <w:pPr>
              <w:widowControl w:val="0"/>
              <w:pBdr>
                <w:top w:val="nil"/>
                <w:left w:val="nil"/>
                <w:bottom w:val="nil"/>
                <w:right w:val="nil"/>
                <w:between w:val="nil"/>
              </w:pBdr>
              <w:spacing w:line="240" w:lineRule="auto"/>
              <w:jc w:val="center"/>
              <w:rPr>
                <w:b/>
                <w:color w:val="000000"/>
                <w:sz w:val="19"/>
                <w:szCs w:val="19"/>
                <w:shd w:val="clear" w:color="auto" w:fill="D9D9D9"/>
              </w:rPr>
            </w:pPr>
            <w:r w:rsidRPr="009A30A0">
              <w:rPr>
                <w:b/>
                <w:color w:val="000000"/>
                <w:sz w:val="19"/>
                <w:szCs w:val="19"/>
                <w:shd w:val="clear" w:color="auto" w:fill="D9D9D9"/>
              </w:rPr>
              <w:t>X</w:t>
            </w:r>
          </w:p>
        </w:tc>
      </w:tr>
      <w:tr w:rsidR="0092082F" w14:paraId="414AF29D" w14:textId="77777777" w:rsidTr="0092082F">
        <w:trPr>
          <w:trHeight w:val="448"/>
        </w:trPr>
        <w:tc>
          <w:tcPr>
            <w:tcW w:w="2576" w:type="dxa"/>
            <w:tcMar>
              <w:top w:w="100" w:type="dxa"/>
              <w:left w:w="100" w:type="dxa"/>
              <w:bottom w:w="100" w:type="dxa"/>
              <w:right w:w="100" w:type="dxa"/>
            </w:tcMar>
          </w:tcPr>
          <w:p w14:paraId="323FB30E" w14:textId="77777777" w:rsidR="0092082F" w:rsidRPr="009A30A0" w:rsidRDefault="0092082F" w:rsidP="0092082F">
            <w:pPr>
              <w:widowControl w:val="0"/>
              <w:pBdr>
                <w:top w:val="nil"/>
                <w:left w:val="nil"/>
                <w:bottom w:val="nil"/>
                <w:right w:val="nil"/>
                <w:between w:val="nil"/>
              </w:pBdr>
              <w:spacing w:line="240" w:lineRule="auto"/>
              <w:ind w:left="127"/>
              <w:rPr>
                <w:color w:val="000000"/>
                <w:sz w:val="19"/>
                <w:szCs w:val="19"/>
              </w:rPr>
            </w:pPr>
            <w:r w:rsidRPr="009A30A0">
              <w:rPr>
                <w:color w:val="000000"/>
                <w:sz w:val="19"/>
                <w:szCs w:val="19"/>
              </w:rPr>
              <w:t xml:space="preserve">Stairs / Ramp </w:t>
            </w:r>
          </w:p>
        </w:tc>
        <w:tc>
          <w:tcPr>
            <w:tcW w:w="5068" w:type="dxa"/>
            <w:tcMar>
              <w:top w:w="100" w:type="dxa"/>
              <w:left w:w="100" w:type="dxa"/>
              <w:bottom w:w="100" w:type="dxa"/>
              <w:right w:w="100" w:type="dxa"/>
            </w:tcMar>
          </w:tcPr>
          <w:p w14:paraId="50C4FEDF" w14:textId="2159EA2F" w:rsidR="0092082F" w:rsidRPr="009A30A0" w:rsidRDefault="0092082F" w:rsidP="0092082F">
            <w:pPr>
              <w:widowControl w:val="0"/>
              <w:pBdr>
                <w:top w:val="nil"/>
                <w:left w:val="nil"/>
                <w:bottom w:val="nil"/>
                <w:right w:val="nil"/>
                <w:between w:val="nil"/>
              </w:pBdr>
              <w:spacing w:line="240" w:lineRule="auto"/>
              <w:ind w:left="132"/>
              <w:rPr>
                <w:color w:val="000000"/>
                <w:sz w:val="19"/>
                <w:szCs w:val="19"/>
              </w:rPr>
            </w:pPr>
            <w:r w:rsidRPr="009A30A0">
              <w:rPr>
                <w:color w:val="000000"/>
                <w:sz w:val="19"/>
                <w:szCs w:val="19"/>
              </w:rPr>
              <w:t>Existing to remain</w:t>
            </w:r>
          </w:p>
        </w:tc>
        <w:tc>
          <w:tcPr>
            <w:tcW w:w="847" w:type="dxa"/>
            <w:tcMar>
              <w:top w:w="100" w:type="dxa"/>
              <w:left w:w="100" w:type="dxa"/>
              <w:bottom w:w="100" w:type="dxa"/>
              <w:right w:w="100" w:type="dxa"/>
            </w:tcMar>
          </w:tcPr>
          <w:p w14:paraId="3072823C" w14:textId="77777777" w:rsidR="0092082F" w:rsidRPr="009A30A0" w:rsidRDefault="0092082F" w:rsidP="0092082F">
            <w:pPr>
              <w:widowControl w:val="0"/>
              <w:pBdr>
                <w:top w:val="nil"/>
                <w:left w:val="nil"/>
                <w:bottom w:val="nil"/>
                <w:right w:val="nil"/>
                <w:between w:val="nil"/>
              </w:pBdr>
              <w:jc w:val="center"/>
              <w:rPr>
                <w:color w:val="000000"/>
                <w:sz w:val="19"/>
                <w:szCs w:val="19"/>
              </w:rPr>
            </w:pPr>
          </w:p>
        </w:tc>
        <w:tc>
          <w:tcPr>
            <w:tcW w:w="1031" w:type="dxa"/>
            <w:tcMar>
              <w:top w:w="100" w:type="dxa"/>
              <w:left w:w="100" w:type="dxa"/>
              <w:bottom w:w="100" w:type="dxa"/>
              <w:right w:w="100" w:type="dxa"/>
            </w:tcMar>
          </w:tcPr>
          <w:p w14:paraId="33FB0DBE" w14:textId="5F245FA8" w:rsidR="0092082F" w:rsidRDefault="0092082F" w:rsidP="0092082F">
            <w:pPr>
              <w:widowControl w:val="0"/>
              <w:pBdr>
                <w:top w:val="nil"/>
                <w:left w:val="nil"/>
                <w:bottom w:val="nil"/>
                <w:right w:val="nil"/>
                <w:between w:val="nil"/>
              </w:pBdr>
              <w:jc w:val="center"/>
              <w:rPr>
                <w:color w:val="000000"/>
                <w:sz w:val="19"/>
                <w:szCs w:val="19"/>
              </w:rPr>
            </w:pPr>
            <w:r w:rsidRPr="009A30A0">
              <w:rPr>
                <w:b/>
                <w:color w:val="000000"/>
                <w:sz w:val="19"/>
                <w:szCs w:val="19"/>
                <w:shd w:val="clear" w:color="auto" w:fill="D9D9D9"/>
              </w:rPr>
              <w:t>X</w:t>
            </w:r>
          </w:p>
        </w:tc>
      </w:tr>
      <w:tr w:rsidR="0092082F" w14:paraId="4B244020" w14:textId="77777777" w:rsidTr="0092082F">
        <w:trPr>
          <w:trHeight w:val="391"/>
        </w:trPr>
        <w:tc>
          <w:tcPr>
            <w:tcW w:w="2576" w:type="dxa"/>
            <w:tcMar>
              <w:top w:w="100" w:type="dxa"/>
              <w:left w:w="100" w:type="dxa"/>
              <w:bottom w:w="100" w:type="dxa"/>
              <w:right w:w="100" w:type="dxa"/>
            </w:tcMar>
          </w:tcPr>
          <w:p w14:paraId="734A3A89" w14:textId="77777777" w:rsidR="0092082F" w:rsidRDefault="0092082F" w:rsidP="0092082F">
            <w:pPr>
              <w:widowControl w:val="0"/>
              <w:pBdr>
                <w:top w:val="nil"/>
                <w:left w:val="nil"/>
                <w:bottom w:val="nil"/>
                <w:right w:val="nil"/>
                <w:between w:val="nil"/>
              </w:pBdr>
              <w:spacing w:line="240" w:lineRule="auto"/>
              <w:ind w:left="134"/>
              <w:rPr>
                <w:color w:val="000000"/>
                <w:sz w:val="19"/>
                <w:szCs w:val="19"/>
              </w:rPr>
            </w:pPr>
            <w:r>
              <w:rPr>
                <w:color w:val="000000"/>
                <w:sz w:val="19"/>
                <w:szCs w:val="19"/>
              </w:rPr>
              <w:t xml:space="preserve">Elevator </w:t>
            </w:r>
          </w:p>
        </w:tc>
        <w:tc>
          <w:tcPr>
            <w:tcW w:w="5068" w:type="dxa"/>
            <w:tcMar>
              <w:top w:w="100" w:type="dxa"/>
              <w:left w:w="100" w:type="dxa"/>
              <w:bottom w:w="100" w:type="dxa"/>
              <w:right w:w="100" w:type="dxa"/>
            </w:tcMar>
          </w:tcPr>
          <w:p w14:paraId="01B4A13E" w14:textId="588F2B19" w:rsidR="0092082F" w:rsidRDefault="00EC138F" w:rsidP="0092082F">
            <w:pPr>
              <w:widowControl w:val="0"/>
              <w:pBdr>
                <w:top w:val="nil"/>
                <w:left w:val="nil"/>
                <w:bottom w:val="nil"/>
                <w:right w:val="nil"/>
                <w:between w:val="nil"/>
              </w:pBdr>
              <w:spacing w:line="240" w:lineRule="auto"/>
              <w:ind w:left="132"/>
              <w:rPr>
                <w:color w:val="000000"/>
                <w:sz w:val="19"/>
                <w:szCs w:val="19"/>
              </w:rPr>
            </w:pPr>
            <w:r>
              <w:rPr>
                <w:color w:val="000000"/>
                <w:sz w:val="19"/>
                <w:szCs w:val="19"/>
              </w:rPr>
              <w:t>N/A</w:t>
            </w:r>
          </w:p>
        </w:tc>
        <w:tc>
          <w:tcPr>
            <w:tcW w:w="847" w:type="dxa"/>
            <w:tcMar>
              <w:top w:w="100" w:type="dxa"/>
              <w:left w:w="100" w:type="dxa"/>
              <w:bottom w:w="100" w:type="dxa"/>
              <w:right w:w="100" w:type="dxa"/>
            </w:tcMar>
          </w:tcPr>
          <w:p w14:paraId="099A8A97" w14:textId="77777777" w:rsidR="0092082F" w:rsidRDefault="0092082F" w:rsidP="0092082F">
            <w:pPr>
              <w:widowControl w:val="0"/>
              <w:pBdr>
                <w:top w:val="nil"/>
                <w:left w:val="nil"/>
                <w:bottom w:val="nil"/>
                <w:right w:val="nil"/>
                <w:between w:val="nil"/>
              </w:pBdr>
              <w:jc w:val="center"/>
              <w:rPr>
                <w:color w:val="000000"/>
                <w:sz w:val="19"/>
                <w:szCs w:val="19"/>
              </w:rPr>
            </w:pPr>
          </w:p>
        </w:tc>
        <w:tc>
          <w:tcPr>
            <w:tcW w:w="1031" w:type="dxa"/>
            <w:tcMar>
              <w:top w:w="100" w:type="dxa"/>
              <w:left w:w="100" w:type="dxa"/>
              <w:bottom w:w="100" w:type="dxa"/>
              <w:right w:w="100" w:type="dxa"/>
            </w:tcMar>
          </w:tcPr>
          <w:p w14:paraId="08C365C7" w14:textId="11769749" w:rsidR="0092082F" w:rsidRDefault="0092082F" w:rsidP="0092082F">
            <w:pPr>
              <w:widowControl w:val="0"/>
              <w:pBdr>
                <w:top w:val="nil"/>
                <w:left w:val="nil"/>
                <w:bottom w:val="nil"/>
                <w:right w:val="nil"/>
                <w:between w:val="nil"/>
              </w:pBdr>
              <w:jc w:val="center"/>
              <w:rPr>
                <w:color w:val="000000"/>
                <w:sz w:val="19"/>
                <w:szCs w:val="19"/>
              </w:rPr>
            </w:pPr>
            <w:r>
              <w:rPr>
                <w:b/>
                <w:color w:val="000000"/>
                <w:sz w:val="19"/>
                <w:szCs w:val="19"/>
                <w:shd w:val="clear" w:color="auto" w:fill="D9D9D9"/>
              </w:rPr>
              <w:t>X</w:t>
            </w:r>
          </w:p>
        </w:tc>
      </w:tr>
    </w:tbl>
    <w:p w14:paraId="48BCE917" w14:textId="77777777" w:rsidR="0099025D" w:rsidRDefault="0099025D">
      <w:pPr>
        <w:widowControl w:val="0"/>
        <w:pBdr>
          <w:top w:val="nil"/>
          <w:left w:val="nil"/>
          <w:bottom w:val="nil"/>
          <w:right w:val="nil"/>
          <w:between w:val="nil"/>
        </w:pBdr>
        <w:rPr>
          <w:color w:val="000000"/>
        </w:rPr>
      </w:pPr>
    </w:p>
    <w:p w14:paraId="1246E5A9" w14:textId="77777777" w:rsidR="0099025D" w:rsidRDefault="0099025D">
      <w:pPr>
        <w:widowControl w:val="0"/>
        <w:pBdr>
          <w:top w:val="nil"/>
          <w:left w:val="nil"/>
          <w:bottom w:val="nil"/>
          <w:right w:val="nil"/>
          <w:between w:val="nil"/>
        </w:pBdr>
        <w:rPr>
          <w:color w:val="000000"/>
        </w:rPr>
      </w:pPr>
    </w:p>
    <w:p w14:paraId="44E530C1" w14:textId="77777777" w:rsidR="0099025D" w:rsidRDefault="00B705BF">
      <w:pPr>
        <w:widowControl w:val="0"/>
        <w:pBdr>
          <w:top w:val="nil"/>
          <w:left w:val="nil"/>
          <w:bottom w:val="nil"/>
          <w:right w:val="nil"/>
          <w:between w:val="nil"/>
        </w:pBdr>
        <w:spacing w:line="240" w:lineRule="auto"/>
        <w:ind w:left="15"/>
        <w:rPr>
          <w:b/>
          <w:color w:val="000000"/>
          <w:sz w:val="19"/>
          <w:szCs w:val="19"/>
        </w:rPr>
      </w:pPr>
      <w:r>
        <w:rPr>
          <w:b/>
          <w:color w:val="FFFFFF"/>
          <w:sz w:val="19"/>
          <w:szCs w:val="19"/>
          <w:highlight w:val="black"/>
        </w:rPr>
        <w:t>LANDLORD / WORK LETTER ITEMS NEEDING FURTHER DISCUSSION</w:t>
      </w:r>
      <w:r>
        <w:rPr>
          <w:b/>
          <w:color w:val="000000"/>
          <w:sz w:val="19"/>
          <w:szCs w:val="19"/>
          <w:highlight w:val="black"/>
        </w:rPr>
        <w:t>.</w:t>
      </w:r>
      <w:r>
        <w:rPr>
          <w:b/>
          <w:color w:val="000000"/>
          <w:sz w:val="19"/>
          <w:szCs w:val="19"/>
        </w:rPr>
        <w:t xml:space="preserve"> </w:t>
      </w:r>
    </w:p>
    <w:p w14:paraId="0EDE1D93" w14:textId="7710323E" w:rsidR="00874DB4" w:rsidRDefault="002F4C3B" w:rsidP="002F4C3B">
      <w:pPr>
        <w:pStyle w:val="ListParagraph"/>
        <w:widowControl w:val="0"/>
        <w:numPr>
          <w:ilvl w:val="0"/>
          <w:numId w:val="9"/>
        </w:numPr>
        <w:pBdr>
          <w:top w:val="nil"/>
          <w:left w:val="nil"/>
          <w:bottom w:val="nil"/>
          <w:right w:val="nil"/>
          <w:between w:val="nil"/>
        </w:pBdr>
        <w:spacing w:before="233" w:line="240" w:lineRule="auto"/>
        <w:rPr>
          <w:bCs/>
          <w:sz w:val="19"/>
          <w:szCs w:val="19"/>
        </w:rPr>
      </w:pPr>
      <w:r w:rsidRPr="002F4C3B">
        <w:rPr>
          <w:bCs/>
          <w:sz w:val="19"/>
          <w:szCs w:val="19"/>
        </w:rPr>
        <w:t>At site visit it was noted that adjacent</w:t>
      </w:r>
      <w:r>
        <w:rPr>
          <w:bCs/>
          <w:sz w:val="19"/>
          <w:szCs w:val="19"/>
        </w:rPr>
        <w:t xml:space="preserve"> abandoned tenant space has multiple kitchen exhaust fans located along their space that are in somewhat of </w:t>
      </w:r>
      <w:proofErr w:type="gramStart"/>
      <w:r>
        <w:rPr>
          <w:bCs/>
          <w:sz w:val="19"/>
          <w:szCs w:val="19"/>
        </w:rPr>
        <w:t>a close proximity</w:t>
      </w:r>
      <w:proofErr w:type="gramEnd"/>
      <w:r>
        <w:rPr>
          <w:bCs/>
          <w:sz w:val="19"/>
          <w:szCs w:val="19"/>
        </w:rPr>
        <w:t xml:space="preserve"> of our rooftop units. It also appeared that the air was carrying in the direction of our space from the fans. If the future tenant going into the adjacent tenant space is another restaurant and the fans are reused, it is possible there could be issues with smells from their space. </w:t>
      </w:r>
      <w:proofErr w:type="gramStart"/>
      <w:r>
        <w:rPr>
          <w:bCs/>
          <w:sz w:val="19"/>
          <w:szCs w:val="19"/>
        </w:rPr>
        <w:t>Is</w:t>
      </w:r>
      <w:proofErr w:type="gramEnd"/>
      <w:r>
        <w:rPr>
          <w:bCs/>
          <w:sz w:val="19"/>
          <w:szCs w:val="19"/>
        </w:rPr>
        <w:t xml:space="preserve"> there any protections we can provide in the lease? </w:t>
      </w:r>
    </w:p>
    <w:p w14:paraId="5EBC254C" w14:textId="3D127ED4" w:rsidR="00366A96" w:rsidRDefault="00366A96" w:rsidP="002F4C3B">
      <w:pPr>
        <w:pStyle w:val="ListParagraph"/>
        <w:widowControl w:val="0"/>
        <w:numPr>
          <w:ilvl w:val="0"/>
          <w:numId w:val="9"/>
        </w:numPr>
        <w:pBdr>
          <w:top w:val="nil"/>
          <w:left w:val="nil"/>
          <w:bottom w:val="nil"/>
          <w:right w:val="nil"/>
          <w:between w:val="nil"/>
        </w:pBdr>
        <w:spacing w:before="233" w:line="240" w:lineRule="auto"/>
        <w:rPr>
          <w:bCs/>
          <w:sz w:val="19"/>
          <w:szCs w:val="19"/>
        </w:rPr>
      </w:pPr>
      <w:r w:rsidRPr="00366A96">
        <w:rPr>
          <w:bCs/>
          <w:noProof/>
          <w:sz w:val="19"/>
          <w:szCs w:val="19"/>
        </w:rPr>
        <w:drawing>
          <wp:inline distT="0" distB="0" distL="0" distR="0" wp14:anchorId="09985247" wp14:editId="411C31C4">
            <wp:extent cx="4419600" cy="2970551"/>
            <wp:effectExtent l="0" t="0" r="0" b="1270"/>
            <wp:docPr id="956798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6798156" name=""/>
                    <pic:cNvPicPr/>
                  </pic:nvPicPr>
                  <pic:blipFill>
                    <a:blip r:embed="rId10"/>
                    <a:stretch>
                      <a:fillRect/>
                    </a:stretch>
                  </pic:blipFill>
                  <pic:spPr>
                    <a:xfrm>
                      <a:off x="0" y="0"/>
                      <a:ext cx="4424284" cy="2973699"/>
                    </a:xfrm>
                    <a:prstGeom prst="rect">
                      <a:avLst/>
                    </a:prstGeom>
                  </pic:spPr>
                </pic:pic>
              </a:graphicData>
            </a:graphic>
          </wp:inline>
        </w:drawing>
      </w:r>
    </w:p>
    <w:p w14:paraId="39A3E2C4" w14:textId="77777777" w:rsidR="00366A96" w:rsidRDefault="00366A96" w:rsidP="00366A96">
      <w:pPr>
        <w:pStyle w:val="ListParagraph"/>
        <w:widowControl w:val="0"/>
        <w:pBdr>
          <w:top w:val="nil"/>
          <w:left w:val="nil"/>
          <w:bottom w:val="nil"/>
          <w:right w:val="nil"/>
          <w:between w:val="nil"/>
        </w:pBdr>
        <w:spacing w:before="233" w:line="240" w:lineRule="auto"/>
        <w:ind w:left="1142"/>
        <w:rPr>
          <w:bCs/>
          <w:sz w:val="19"/>
          <w:szCs w:val="19"/>
        </w:rPr>
      </w:pPr>
    </w:p>
    <w:p w14:paraId="7DA9745E" w14:textId="77777777" w:rsidR="002F4C3B" w:rsidRDefault="002F4C3B" w:rsidP="002F4C3B">
      <w:pPr>
        <w:pStyle w:val="ListParagraph"/>
        <w:widowControl w:val="0"/>
        <w:numPr>
          <w:ilvl w:val="0"/>
          <w:numId w:val="9"/>
        </w:numPr>
        <w:pBdr>
          <w:top w:val="nil"/>
          <w:left w:val="nil"/>
          <w:bottom w:val="nil"/>
          <w:right w:val="nil"/>
          <w:between w:val="nil"/>
        </w:pBdr>
        <w:spacing w:before="233" w:line="240" w:lineRule="auto"/>
        <w:rPr>
          <w:bCs/>
          <w:sz w:val="19"/>
          <w:szCs w:val="19"/>
        </w:rPr>
      </w:pPr>
      <w:r>
        <w:rPr>
          <w:bCs/>
          <w:sz w:val="19"/>
          <w:szCs w:val="19"/>
        </w:rPr>
        <w:t xml:space="preserve">There </w:t>
      </w:r>
      <w:proofErr w:type="gramStart"/>
      <w:r>
        <w:rPr>
          <w:bCs/>
          <w:sz w:val="19"/>
          <w:szCs w:val="19"/>
        </w:rPr>
        <w:t>is</w:t>
      </w:r>
      <w:proofErr w:type="gramEnd"/>
      <w:r>
        <w:rPr>
          <w:bCs/>
          <w:sz w:val="19"/>
          <w:szCs w:val="19"/>
        </w:rPr>
        <w:t xml:space="preserve"> an existing b-vent exhaust and flues near the rear outdoor air units that are within the code required 10’ clearance of the outdoor air intake. These will need to be removed or relocated. It appeared these items may serve adjacent abandoned tenant space.</w:t>
      </w:r>
    </w:p>
    <w:p w14:paraId="5D9ECA8B" w14:textId="77777777" w:rsidR="00366A96" w:rsidRPr="00366A96" w:rsidRDefault="00366A96" w:rsidP="00366A96">
      <w:pPr>
        <w:pStyle w:val="ListParagraph"/>
        <w:rPr>
          <w:bCs/>
          <w:sz w:val="19"/>
          <w:szCs w:val="19"/>
        </w:rPr>
      </w:pPr>
    </w:p>
    <w:p w14:paraId="1C4D5411" w14:textId="77777777" w:rsidR="00366A96" w:rsidRDefault="00366A96" w:rsidP="00366A96">
      <w:pPr>
        <w:pStyle w:val="ListParagraph"/>
        <w:widowControl w:val="0"/>
        <w:pBdr>
          <w:top w:val="nil"/>
          <w:left w:val="nil"/>
          <w:bottom w:val="nil"/>
          <w:right w:val="nil"/>
          <w:between w:val="nil"/>
        </w:pBdr>
        <w:spacing w:before="233" w:line="240" w:lineRule="auto"/>
        <w:ind w:left="1142"/>
        <w:rPr>
          <w:bCs/>
          <w:sz w:val="19"/>
          <w:szCs w:val="19"/>
        </w:rPr>
      </w:pPr>
    </w:p>
    <w:p w14:paraId="5442D50B" w14:textId="77777777" w:rsidR="00366A96" w:rsidRDefault="002F4C3B" w:rsidP="002F4C3B">
      <w:pPr>
        <w:pStyle w:val="ListParagraph"/>
        <w:widowControl w:val="0"/>
        <w:numPr>
          <w:ilvl w:val="0"/>
          <w:numId w:val="9"/>
        </w:numPr>
        <w:pBdr>
          <w:top w:val="nil"/>
          <w:left w:val="nil"/>
          <w:bottom w:val="nil"/>
          <w:right w:val="nil"/>
          <w:between w:val="nil"/>
        </w:pBdr>
        <w:spacing w:before="233" w:line="240" w:lineRule="auto"/>
        <w:rPr>
          <w:bCs/>
          <w:sz w:val="19"/>
          <w:szCs w:val="19"/>
        </w:rPr>
      </w:pPr>
      <w:r>
        <w:rPr>
          <w:bCs/>
          <w:sz w:val="19"/>
          <w:szCs w:val="19"/>
        </w:rPr>
        <w:t xml:space="preserve">Existing rooftop units were manufactured in 2015 and 2017, so they are approximately 9 and 11 years old. Due to the equipment age, we would recommend </w:t>
      </w:r>
      <w:proofErr w:type="gramStart"/>
      <w:r>
        <w:rPr>
          <w:bCs/>
          <w:sz w:val="19"/>
          <w:szCs w:val="19"/>
        </w:rPr>
        <w:t>replacement with</w:t>
      </w:r>
      <w:proofErr w:type="gramEnd"/>
      <w:r>
        <w:rPr>
          <w:bCs/>
          <w:sz w:val="19"/>
          <w:szCs w:val="19"/>
        </w:rPr>
        <w:t xml:space="preserve"> new units with hot gas reheat sized </w:t>
      </w:r>
      <w:proofErr w:type="gramStart"/>
      <w:r>
        <w:rPr>
          <w:bCs/>
          <w:sz w:val="19"/>
          <w:szCs w:val="19"/>
        </w:rPr>
        <w:t>per</w:t>
      </w:r>
      <w:proofErr w:type="gramEnd"/>
      <w:r>
        <w:rPr>
          <w:bCs/>
          <w:sz w:val="19"/>
          <w:szCs w:val="19"/>
        </w:rPr>
        <w:t xml:space="preserve"> our requirements.</w:t>
      </w:r>
    </w:p>
    <w:p w14:paraId="7DF34B5A" w14:textId="617B5A44" w:rsidR="002F4C3B" w:rsidRDefault="002F4C3B" w:rsidP="00366A96">
      <w:pPr>
        <w:pStyle w:val="ListParagraph"/>
        <w:widowControl w:val="0"/>
        <w:pBdr>
          <w:top w:val="nil"/>
          <w:left w:val="nil"/>
          <w:bottom w:val="nil"/>
          <w:right w:val="nil"/>
          <w:between w:val="nil"/>
        </w:pBdr>
        <w:spacing w:before="233" w:line="240" w:lineRule="auto"/>
        <w:ind w:left="1142"/>
        <w:rPr>
          <w:bCs/>
          <w:sz w:val="19"/>
          <w:szCs w:val="19"/>
        </w:rPr>
      </w:pPr>
      <w:r>
        <w:rPr>
          <w:bCs/>
          <w:sz w:val="19"/>
          <w:szCs w:val="19"/>
        </w:rPr>
        <w:t xml:space="preserve">  </w:t>
      </w:r>
    </w:p>
    <w:p w14:paraId="2347AA95" w14:textId="06CDDD64" w:rsidR="00351D90" w:rsidRPr="002F4C3B" w:rsidRDefault="00351D90" w:rsidP="002F4C3B">
      <w:pPr>
        <w:pStyle w:val="ListParagraph"/>
        <w:widowControl w:val="0"/>
        <w:numPr>
          <w:ilvl w:val="0"/>
          <w:numId w:val="9"/>
        </w:numPr>
        <w:pBdr>
          <w:top w:val="nil"/>
          <w:left w:val="nil"/>
          <w:bottom w:val="nil"/>
          <w:right w:val="nil"/>
          <w:between w:val="nil"/>
        </w:pBdr>
        <w:spacing w:before="233" w:line="240" w:lineRule="auto"/>
        <w:rPr>
          <w:bCs/>
          <w:sz w:val="19"/>
          <w:szCs w:val="19"/>
        </w:rPr>
      </w:pPr>
      <w:r>
        <w:rPr>
          <w:bCs/>
          <w:sz w:val="19"/>
          <w:szCs w:val="19"/>
        </w:rPr>
        <w:t xml:space="preserve">One of the restroom flush valves was not operational at time of visit. </w:t>
      </w:r>
    </w:p>
    <w:p w14:paraId="31C25E6D" w14:textId="48741DA2" w:rsidR="0099025D" w:rsidRDefault="00B705BF">
      <w:pPr>
        <w:widowControl w:val="0"/>
        <w:pBdr>
          <w:top w:val="nil"/>
          <w:left w:val="nil"/>
          <w:bottom w:val="nil"/>
          <w:right w:val="nil"/>
          <w:between w:val="nil"/>
        </w:pBdr>
        <w:spacing w:before="233" w:line="240" w:lineRule="auto"/>
        <w:ind w:left="62"/>
        <w:rPr>
          <w:b/>
          <w:color w:val="000000"/>
          <w:sz w:val="19"/>
          <w:szCs w:val="19"/>
        </w:rPr>
      </w:pPr>
      <w:r>
        <w:rPr>
          <w:b/>
          <w:color w:val="FFFFFF"/>
          <w:sz w:val="19"/>
          <w:szCs w:val="19"/>
          <w:highlight w:val="black"/>
        </w:rPr>
        <w:t>SITE INVESTIGATION</w:t>
      </w:r>
      <w:r>
        <w:rPr>
          <w:b/>
          <w:color w:val="000000"/>
          <w:sz w:val="19"/>
          <w:szCs w:val="19"/>
          <w:highlight w:val="black"/>
        </w:rPr>
        <w:t>.</w:t>
      </w:r>
      <w:r>
        <w:rPr>
          <w:b/>
          <w:color w:val="000000"/>
          <w:sz w:val="19"/>
          <w:szCs w:val="19"/>
        </w:rPr>
        <w:t xml:space="preserve"> </w:t>
      </w:r>
    </w:p>
    <w:p w14:paraId="08AD47E1" w14:textId="7D790793" w:rsidR="0099025D" w:rsidRDefault="00B705BF">
      <w:pPr>
        <w:widowControl w:val="0"/>
        <w:pBdr>
          <w:top w:val="nil"/>
          <w:left w:val="nil"/>
          <w:bottom w:val="nil"/>
          <w:right w:val="nil"/>
          <w:between w:val="nil"/>
        </w:pBdr>
        <w:spacing w:before="231" w:line="240" w:lineRule="auto"/>
        <w:ind w:left="17"/>
        <w:rPr>
          <w:color w:val="000000"/>
          <w:sz w:val="19"/>
          <w:szCs w:val="19"/>
        </w:rPr>
      </w:pPr>
      <w:r>
        <w:rPr>
          <w:color w:val="000000"/>
          <w:sz w:val="19"/>
          <w:szCs w:val="19"/>
        </w:rPr>
        <w:t>Files available:</w:t>
      </w:r>
      <w:r w:rsidR="009C373D">
        <w:rPr>
          <w:color w:val="000000"/>
          <w:sz w:val="19"/>
          <w:szCs w:val="19"/>
        </w:rPr>
        <w:t xml:space="preserve"> </w:t>
      </w:r>
      <w:r w:rsidR="009C373D">
        <w:rPr>
          <w:color w:val="000000"/>
          <w:sz w:val="19"/>
          <w:szCs w:val="19"/>
        </w:rPr>
        <w:tab/>
      </w:r>
      <w:r>
        <w:rPr>
          <w:color w:val="000000"/>
          <w:sz w:val="19"/>
          <w:szCs w:val="19"/>
        </w:rPr>
        <w:t xml:space="preserve">CAD </w:t>
      </w:r>
      <w:r w:rsidR="00EC138F">
        <w:rPr>
          <w:rFonts w:ascii="Cambria Math" w:eastAsia="Cambria Math" w:hAnsi="Cambria Math" w:cs="Cambria Math"/>
          <w:color w:val="000000"/>
          <w:sz w:val="19"/>
          <w:szCs w:val="19"/>
        </w:rPr>
        <w:t>⬚</w:t>
      </w:r>
      <w:r>
        <w:rPr>
          <w:b/>
          <w:color w:val="000000"/>
          <w:sz w:val="19"/>
          <w:szCs w:val="19"/>
        </w:rPr>
        <w:t xml:space="preserve"> </w:t>
      </w:r>
      <w:r>
        <w:rPr>
          <w:color w:val="000000"/>
          <w:sz w:val="19"/>
          <w:szCs w:val="19"/>
        </w:rPr>
        <w:t xml:space="preserve">Architectural </w:t>
      </w:r>
      <w:r w:rsidR="00EC138F">
        <w:rPr>
          <w:rFonts w:ascii="Cambria Math" w:eastAsia="Cambria Math" w:hAnsi="Cambria Math" w:cs="Cambria Math"/>
          <w:color w:val="000000"/>
          <w:sz w:val="19"/>
          <w:szCs w:val="19"/>
        </w:rPr>
        <w:t>⬚</w:t>
      </w:r>
      <w:r>
        <w:rPr>
          <w:rFonts w:ascii="Cambria Math" w:eastAsia="Cambria Math" w:hAnsi="Cambria Math" w:cs="Cambria Math"/>
          <w:color w:val="000000"/>
          <w:sz w:val="19"/>
          <w:szCs w:val="19"/>
        </w:rPr>
        <w:t xml:space="preserve"> </w:t>
      </w:r>
      <w:r>
        <w:rPr>
          <w:color w:val="000000"/>
          <w:sz w:val="19"/>
          <w:szCs w:val="19"/>
        </w:rPr>
        <w:t xml:space="preserve">MEP </w:t>
      </w:r>
      <w:r w:rsidR="00EC138F">
        <w:rPr>
          <w:rFonts w:ascii="Cambria Math" w:eastAsia="Cambria Math" w:hAnsi="Cambria Math" w:cs="Cambria Math"/>
          <w:color w:val="000000"/>
          <w:sz w:val="19"/>
          <w:szCs w:val="19"/>
        </w:rPr>
        <w:t>⬚</w:t>
      </w:r>
      <w:r>
        <w:rPr>
          <w:rFonts w:ascii="Cambria Math" w:eastAsia="Cambria Math" w:hAnsi="Cambria Math" w:cs="Cambria Math"/>
          <w:color w:val="000000"/>
          <w:sz w:val="19"/>
          <w:szCs w:val="19"/>
        </w:rPr>
        <w:t xml:space="preserve"> </w:t>
      </w:r>
      <w:r>
        <w:rPr>
          <w:color w:val="000000"/>
          <w:sz w:val="19"/>
          <w:szCs w:val="19"/>
        </w:rPr>
        <w:t xml:space="preserve">Structural  </w:t>
      </w:r>
    </w:p>
    <w:p w14:paraId="7AAB32C4" w14:textId="1CE969DB" w:rsidR="0099025D" w:rsidRDefault="00B705BF" w:rsidP="009C373D">
      <w:pPr>
        <w:widowControl w:val="0"/>
        <w:pBdr>
          <w:top w:val="nil"/>
          <w:left w:val="nil"/>
          <w:bottom w:val="nil"/>
          <w:right w:val="nil"/>
          <w:between w:val="nil"/>
        </w:pBdr>
        <w:spacing w:before="113" w:line="240" w:lineRule="auto"/>
        <w:ind w:left="720" w:firstLine="720"/>
        <w:rPr>
          <w:color w:val="000000"/>
          <w:sz w:val="19"/>
          <w:szCs w:val="19"/>
        </w:rPr>
      </w:pPr>
      <w:r>
        <w:rPr>
          <w:color w:val="000000"/>
          <w:sz w:val="19"/>
          <w:szCs w:val="19"/>
        </w:rPr>
        <w:t xml:space="preserve">PDF </w:t>
      </w:r>
      <w:r>
        <w:rPr>
          <w:b/>
          <w:color w:val="000000"/>
          <w:sz w:val="19"/>
          <w:szCs w:val="19"/>
        </w:rPr>
        <w:t xml:space="preserve">X </w:t>
      </w:r>
      <w:r>
        <w:rPr>
          <w:color w:val="000000"/>
          <w:sz w:val="19"/>
          <w:szCs w:val="19"/>
        </w:rPr>
        <w:t xml:space="preserve">Architectural </w:t>
      </w:r>
      <w:r w:rsidR="00EC138F">
        <w:rPr>
          <w:rFonts w:ascii="Cambria Math" w:eastAsia="Cambria Math" w:hAnsi="Cambria Math" w:cs="Cambria Math"/>
          <w:color w:val="000000"/>
          <w:sz w:val="19"/>
          <w:szCs w:val="19"/>
        </w:rPr>
        <w:t>⬚</w:t>
      </w:r>
      <w:r>
        <w:rPr>
          <w:b/>
          <w:color w:val="000000"/>
          <w:sz w:val="19"/>
          <w:szCs w:val="19"/>
        </w:rPr>
        <w:t xml:space="preserve"> </w:t>
      </w:r>
      <w:r>
        <w:rPr>
          <w:color w:val="000000"/>
          <w:sz w:val="19"/>
          <w:szCs w:val="19"/>
        </w:rPr>
        <w:t xml:space="preserve">MEP </w:t>
      </w:r>
      <w:r w:rsidR="00EC138F">
        <w:rPr>
          <w:rFonts w:ascii="Cambria Math" w:eastAsia="Cambria Math" w:hAnsi="Cambria Math" w:cs="Cambria Math"/>
          <w:color w:val="000000"/>
          <w:sz w:val="19"/>
          <w:szCs w:val="19"/>
        </w:rPr>
        <w:t>⬚</w:t>
      </w:r>
      <w:r w:rsidR="0092082F">
        <w:rPr>
          <w:rFonts w:ascii="Cambria Math" w:eastAsia="Cambria Math" w:hAnsi="Cambria Math" w:cs="Cambria Math"/>
          <w:color w:val="000000"/>
          <w:sz w:val="19"/>
          <w:szCs w:val="19"/>
        </w:rPr>
        <w:t xml:space="preserve"> </w:t>
      </w:r>
      <w:r>
        <w:rPr>
          <w:color w:val="000000"/>
          <w:sz w:val="19"/>
          <w:szCs w:val="19"/>
        </w:rPr>
        <w:t xml:space="preserve">Structural  </w:t>
      </w:r>
    </w:p>
    <w:p w14:paraId="4B1BA486" w14:textId="321EC79D" w:rsidR="00B705BF" w:rsidRDefault="00B705BF">
      <w:pPr>
        <w:widowControl w:val="0"/>
        <w:pBdr>
          <w:top w:val="nil"/>
          <w:left w:val="nil"/>
          <w:bottom w:val="nil"/>
          <w:right w:val="nil"/>
          <w:between w:val="nil"/>
        </w:pBdr>
        <w:spacing w:before="235" w:line="464" w:lineRule="auto"/>
        <w:ind w:left="14" w:right="379" w:hanging="11"/>
        <w:rPr>
          <w:b/>
          <w:color w:val="000000"/>
          <w:sz w:val="19"/>
          <w:szCs w:val="19"/>
        </w:rPr>
      </w:pPr>
      <w:r>
        <w:rPr>
          <w:color w:val="000000"/>
          <w:sz w:val="19"/>
          <w:szCs w:val="19"/>
        </w:rPr>
        <w:t xml:space="preserve">Auto Sprinkler System </w:t>
      </w:r>
      <w:r>
        <w:rPr>
          <w:b/>
          <w:color w:val="000000"/>
          <w:sz w:val="19"/>
          <w:szCs w:val="19"/>
        </w:rPr>
        <w:t xml:space="preserve">X </w:t>
      </w:r>
      <w:r>
        <w:rPr>
          <w:color w:val="000000"/>
          <w:sz w:val="19"/>
          <w:szCs w:val="19"/>
        </w:rPr>
        <w:t xml:space="preserve">Yes </w:t>
      </w:r>
      <w:r>
        <w:rPr>
          <w:rFonts w:ascii="Cambria Math" w:eastAsia="Cambria Math" w:hAnsi="Cambria Math" w:cs="Cambria Math"/>
          <w:color w:val="000000"/>
          <w:sz w:val="19"/>
          <w:szCs w:val="19"/>
        </w:rPr>
        <w:t xml:space="preserve">⬚ </w:t>
      </w:r>
      <w:r>
        <w:rPr>
          <w:color w:val="000000"/>
          <w:sz w:val="19"/>
          <w:szCs w:val="19"/>
        </w:rPr>
        <w:t xml:space="preserve">No </w:t>
      </w:r>
      <w:r w:rsidR="009C373D">
        <w:rPr>
          <w:color w:val="000000"/>
          <w:sz w:val="19"/>
          <w:szCs w:val="19"/>
        </w:rPr>
        <w:tab/>
      </w:r>
      <w:r>
        <w:rPr>
          <w:color w:val="000000"/>
          <w:sz w:val="19"/>
          <w:szCs w:val="19"/>
        </w:rPr>
        <w:t xml:space="preserve">Fire Alarm System </w:t>
      </w:r>
      <w:r w:rsidR="00603155">
        <w:rPr>
          <w:b/>
          <w:color w:val="000000"/>
          <w:sz w:val="19"/>
          <w:szCs w:val="19"/>
        </w:rPr>
        <w:t>X</w:t>
      </w:r>
      <w:r>
        <w:rPr>
          <w:b/>
          <w:color w:val="000000"/>
          <w:sz w:val="19"/>
          <w:szCs w:val="19"/>
        </w:rPr>
        <w:t xml:space="preserve"> </w:t>
      </w:r>
      <w:r>
        <w:rPr>
          <w:color w:val="000000"/>
          <w:sz w:val="19"/>
          <w:szCs w:val="19"/>
        </w:rPr>
        <w:t xml:space="preserve">Yes </w:t>
      </w:r>
      <w:r>
        <w:rPr>
          <w:rFonts w:ascii="Cambria Math" w:eastAsia="Cambria Math" w:hAnsi="Cambria Math" w:cs="Cambria Math"/>
          <w:color w:val="000000"/>
          <w:sz w:val="19"/>
          <w:szCs w:val="19"/>
        </w:rPr>
        <w:t xml:space="preserve">⬚ </w:t>
      </w:r>
      <w:r>
        <w:rPr>
          <w:color w:val="000000"/>
          <w:sz w:val="19"/>
          <w:szCs w:val="19"/>
        </w:rPr>
        <w:t xml:space="preserve">No </w:t>
      </w:r>
      <w:r w:rsidR="009C373D">
        <w:rPr>
          <w:color w:val="000000"/>
          <w:sz w:val="19"/>
          <w:szCs w:val="19"/>
        </w:rPr>
        <w:tab/>
      </w:r>
      <w:r>
        <w:rPr>
          <w:color w:val="000000"/>
          <w:sz w:val="19"/>
          <w:szCs w:val="19"/>
        </w:rPr>
        <w:t xml:space="preserve">Building Construction Type: </w:t>
      </w:r>
    </w:p>
    <w:p w14:paraId="01008E29" w14:textId="77777777" w:rsidR="009C373D" w:rsidRDefault="00B705BF">
      <w:pPr>
        <w:widowControl w:val="0"/>
        <w:pBdr>
          <w:top w:val="nil"/>
          <w:left w:val="nil"/>
          <w:bottom w:val="nil"/>
          <w:right w:val="nil"/>
          <w:between w:val="nil"/>
        </w:pBdr>
        <w:spacing w:before="235" w:line="464" w:lineRule="auto"/>
        <w:ind w:left="14" w:right="379" w:hanging="11"/>
        <w:rPr>
          <w:color w:val="000000"/>
          <w:sz w:val="19"/>
          <w:szCs w:val="19"/>
        </w:rPr>
      </w:pPr>
      <w:r>
        <w:rPr>
          <w:color w:val="000000"/>
          <w:sz w:val="19"/>
          <w:szCs w:val="19"/>
        </w:rPr>
        <w:t xml:space="preserve">Evidence of tenant damage? </w:t>
      </w:r>
      <w:r>
        <w:rPr>
          <w:rFonts w:ascii="Cambria Math" w:eastAsia="Cambria Math" w:hAnsi="Cambria Math" w:cs="Cambria Math"/>
          <w:color w:val="000000"/>
          <w:sz w:val="19"/>
          <w:szCs w:val="19"/>
        </w:rPr>
        <w:t xml:space="preserve">⬚ </w:t>
      </w:r>
      <w:r>
        <w:rPr>
          <w:color w:val="000000"/>
          <w:sz w:val="19"/>
          <w:szCs w:val="19"/>
        </w:rPr>
        <w:t xml:space="preserve">Yes </w:t>
      </w:r>
      <w:r>
        <w:rPr>
          <w:b/>
          <w:color w:val="000000"/>
          <w:sz w:val="19"/>
          <w:szCs w:val="19"/>
        </w:rPr>
        <w:t xml:space="preserve">X </w:t>
      </w:r>
      <w:r>
        <w:rPr>
          <w:color w:val="000000"/>
          <w:sz w:val="19"/>
          <w:szCs w:val="19"/>
        </w:rPr>
        <w:t>No Notes ………………………………………………</w:t>
      </w:r>
      <w:proofErr w:type="gramStart"/>
      <w:r>
        <w:rPr>
          <w:color w:val="000000"/>
          <w:sz w:val="19"/>
          <w:szCs w:val="19"/>
        </w:rPr>
        <w:t>…..</w:t>
      </w:r>
      <w:proofErr w:type="gramEnd"/>
      <w:r>
        <w:rPr>
          <w:color w:val="000000"/>
          <w:sz w:val="19"/>
          <w:szCs w:val="19"/>
        </w:rPr>
        <w:t xml:space="preserve"> </w:t>
      </w:r>
    </w:p>
    <w:p w14:paraId="14C7739B" w14:textId="5A516E47" w:rsidR="0099025D" w:rsidRDefault="00B705BF">
      <w:pPr>
        <w:widowControl w:val="0"/>
        <w:pBdr>
          <w:top w:val="nil"/>
          <w:left w:val="nil"/>
          <w:bottom w:val="nil"/>
          <w:right w:val="nil"/>
          <w:between w:val="nil"/>
        </w:pBdr>
        <w:spacing w:before="235" w:line="464" w:lineRule="auto"/>
        <w:ind w:left="14" w:right="379" w:hanging="11"/>
        <w:rPr>
          <w:color w:val="000000"/>
          <w:sz w:val="19"/>
          <w:szCs w:val="19"/>
        </w:rPr>
      </w:pPr>
      <w:r>
        <w:rPr>
          <w:color w:val="000000"/>
          <w:sz w:val="19"/>
          <w:szCs w:val="19"/>
        </w:rPr>
        <w:t xml:space="preserve">Evidence of water damage? </w:t>
      </w:r>
      <w:r>
        <w:rPr>
          <w:rFonts w:ascii="Cambria Math" w:eastAsia="Cambria Math" w:hAnsi="Cambria Math" w:cs="Cambria Math"/>
          <w:color w:val="000000"/>
          <w:sz w:val="19"/>
          <w:szCs w:val="19"/>
        </w:rPr>
        <w:t xml:space="preserve">⬚ </w:t>
      </w:r>
      <w:r>
        <w:rPr>
          <w:color w:val="000000"/>
          <w:sz w:val="19"/>
          <w:szCs w:val="19"/>
        </w:rPr>
        <w:t xml:space="preserve">Yes </w:t>
      </w:r>
      <w:r>
        <w:rPr>
          <w:b/>
          <w:color w:val="000000"/>
          <w:sz w:val="19"/>
          <w:szCs w:val="19"/>
        </w:rPr>
        <w:t xml:space="preserve">X </w:t>
      </w:r>
      <w:r>
        <w:rPr>
          <w:color w:val="000000"/>
          <w:sz w:val="19"/>
          <w:szCs w:val="19"/>
        </w:rPr>
        <w:t>No Notes ………………………………………………</w:t>
      </w:r>
      <w:proofErr w:type="gramStart"/>
      <w:r>
        <w:rPr>
          <w:color w:val="000000"/>
          <w:sz w:val="19"/>
          <w:szCs w:val="19"/>
        </w:rPr>
        <w:t>…..</w:t>
      </w:r>
      <w:proofErr w:type="gramEnd"/>
      <w:r>
        <w:rPr>
          <w:color w:val="000000"/>
          <w:sz w:val="19"/>
          <w:szCs w:val="19"/>
        </w:rPr>
        <w:t xml:space="preserve"> </w:t>
      </w:r>
    </w:p>
    <w:p w14:paraId="42AAB216" w14:textId="2E2E805B" w:rsidR="0099025D" w:rsidRDefault="00B705BF">
      <w:pPr>
        <w:widowControl w:val="0"/>
        <w:pBdr>
          <w:top w:val="nil"/>
          <w:left w:val="nil"/>
          <w:bottom w:val="nil"/>
          <w:right w:val="nil"/>
          <w:between w:val="nil"/>
        </w:pBdr>
        <w:spacing w:before="47" w:line="231" w:lineRule="auto"/>
        <w:ind w:left="6" w:right="246" w:hanging="3"/>
        <w:rPr>
          <w:b/>
          <w:color w:val="000000"/>
          <w:sz w:val="19"/>
          <w:szCs w:val="19"/>
        </w:rPr>
      </w:pPr>
      <w:r>
        <w:rPr>
          <w:color w:val="000000"/>
          <w:sz w:val="19"/>
          <w:szCs w:val="19"/>
        </w:rPr>
        <w:t xml:space="preserve">Any unusual conditions? </w:t>
      </w:r>
      <w:r w:rsidR="00603155">
        <w:rPr>
          <w:rFonts w:ascii="Cambria Math" w:eastAsia="Cambria Math" w:hAnsi="Cambria Math" w:cs="Cambria Math"/>
          <w:color w:val="000000"/>
          <w:sz w:val="19"/>
          <w:szCs w:val="19"/>
        </w:rPr>
        <w:t>⬚</w:t>
      </w:r>
      <w:r>
        <w:rPr>
          <w:b/>
          <w:color w:val="000000"/>
          <w:sz w:val="19"/>
          <w:szCs w:val="19"/>
        </w:rPr>
        <w:t xml:space="preserve"> </w:t>
      </w:r>
      <w:r>
        <w:rPr>
          <w:color w:val="000000"/>
          <w:sz w:val="19"/>
          <w:szCs w:val="19"/>
        </w:rPr>
        <w:t xml:space="preserve">Yes </w:t>
      </w:r>
      <w:r w:rsidR="00603155">
        <w:rPr>
          <w:b/>
          <w:color w:val="000000"/>
          <w:sz w:val="19"/>
          <w:szCs w:val="19"/>
        </w:rPr>
        <w:t xml:space="preserve">X </w:t>
      </w:r>
      <w:r>
        <w:rPr>
          <w:color w:val="000000"/>
          <w:sz w:val="19"/>
          <w:szCs w:val="19"/>
        </w:rPr>
        <w:t xml:space="preserve">No Notes: </w:t>
      </w:r>
    </w:p>
    <w:p w14:paraId="297ED959" w14:textId="77777777" w:rsidR="0099025D" w:rsidRDefault="00B705BF">
      <w:pPr>
        <w:widowControl w:val="0"/>
        <w:pBdr>
          <w:top w:val="nil"/>
          <w:left w:val="nil"/>
          <w:bottom w:val="nil"/>
          <w:right w:val="nil"/>
          <w:between w:val="nil"/>
        </w:pBdr>
        <w:spacing w:before="238" w:line="464" w:lineRule="auto"/>
        <w:ind w:left="17" w:right="2579"/>
        <w:jc w:val="center"/>
        <w:rPr>
          <w:b/>
          <w:color w:val="000000"/>
          <w:sz w:val="19"/>
          <w:szCs w:val="19"/>
        </w:rPr>
      </w:pPr>
      <w:r>
        <w:rPr>
          <w:color w:val="000000"/>
          <w:sz w:val="19"/>
          <w:szCs w:val="19"/>
        </w:rPr>
        <w:t xml:space="preserve">Roof </w:t>
      </w:r>
      <w:r>
        <w:rPr>
          <w:b/>
          <w:color w:val="000000"/>
          <w:sz w:val="19"/>
          <w:szCs w:val="19"/>
        </w:rPr>
        <w:t xml:space="preserve">X </w:t>
      </w:r>
      <w:r>
        <w:rPr>
          <w:color w:val="000000"/>
          <w:sz w:val="19"/>
          <w:szCs w:val="19"/>
        </w:rPr>
        <w:t xml:space="preserve">Flat </w:t>
      </w:r>
      <w:r>
        <w:rPr>
          <w:rFonts w:ascii="Cambria Math" w:eastAsia="Cambria Math" w:hAnsi="Cambria Math" w:cs="Cambria Math"/>
          <w:color w:val="000000"/>
          <w:sz w:val="19"/>
          <w:szCs w:val="19"/>
        </w:rPr>
        <w:t xml:space="preserve">⬚ </w:t>
      </w:r>
      <w:r>
        <w:rPr>
          <w:color w:val="000000"/>
          <w:sz w:val="19"/>
          <w:szCs w:val="19"/>
        </w:rPr>
        <w:t xml:space="preserve">Sloped </w:t>
      </w:r>
      <w:r w:rsidRPr="00815791">
        <w:rPr>
          <w:color w:val="000000"/>
          <w:sz w:val="19"/>
          <w:szCs w:val="19"/>
        </w:rPr>
        <w:t xml:space="preserve">Material: </w:t>
      </w:r>
      <w:r w:rsidRPr="00815791">
        <w:rPr>
          <w:b/>
          <w:color w:val="000000"/>
          <w:sz w:val="19"/>
          <w:szCs w:val="19"/>
        </w:rPr>
        <w:t xml:space="preserve">TPO Membrane </w:t>
      </w:r>
      <w:r w:rsidRPr="00815791">
        <w:rPr>
          <w:rFonts w:ascii="Cambria Math" w:eastAsia="Cambria Math" w:hAnsi="Cambria Math" w:cs="Cambria Math"/>
          <w:color w:val="000000"/>
          <w:sz w:val="19"/>
          <w:szCs w:val="19"/>
        </w:rPr>
        <w:t xml:space="preserve">⬚ </w:t>
      </w:r>
      <w:r w:rsidRPr="00815791">
        <w:rPr>
          <w:color w:val="000000"/>
          <w:sz w:val="19"/>
          <w:szCs w:val="19"/>
        </w:rPr>
        <w:t>Leaks</w:t>
      </w:r>
      <w:r>
        <w:rPr>
          <w:color w:val="000000"/>
          <w:sz w:val="19"/>
          <w:szCs w:val="19"/>
        </w:rPr>
        <w:t xml:space="preserve"> </w:t>
      </w:r>
      <w:r>
        <w:rPr>
          <w:rFonts w:ascii="Cambria Math" w:eastAsia="Cambria Math" w:hAnsi="Cambria Math" w:cs="Cambria Math"/>
          <w:color w:val="000000"/>
          <w:sz w:val="19"/>
          <w:szCs w:val="19"/>
        </w:rPr>
        <w:t xml:space="preserve">⬚ </w:t>
      </w:r>
      <w:r>
        <w:rPr>
          <w:color w:val="000000"/>
          <w:sz w:val="19"/>
          <w:szCs w:val="19"/>
        </w:rPr>
        <w:t xml:space="preserve">Pooling Notes: </w:t>
      </w:r>
      <w:r>
        <w:rPr>
          <w:b/>
          <w:color w:val="000000"/>
          <w:sz w:val="19"/>
          <w:szCs w:val="19"/>
        </w:rPr>
        <w:t xml:space="preserve">N/A </w:t>
      </w:r>
    </w:p>
    <w:p w14:paraId="0264FFA1" w14:textId="1C0B62E3" w:rsidR="0099025D" w:rsidRDefault="00B705BF" w:rsidP="009C373D">
      <w:pPr>
        <w:widowControl w:val="0"/>
        <w:pBdr>
          <w:top w:val="nil"/>
          <w:left w:val="nil"/>
          <w:bottom w:val="nil"/>
          <w:right w:val="nil"/>
          <w:between w:val="nil"/>
        </w:pBdr>
        <w:spacing w:before="46" w:line="240" w:lineRule="auto"/>
        <w:ind w:right="606"/>
        <w:jc w:val="center"/>
        <w:rPr>
          <w:color w:val="000000"/>
          <w:sz w:val="19"/>
          <w:szCs w:val="19"/>
        </w:rPr>
      </w:pPr>
      <w:r>
        <w:rPr>
          <w:color w:val="000000"/>
          <w:sz w:val="19"/>
          <w:szCs w:val="19"/>
        </w:rPr>
        <w:t xml:space="preserve">Condition of roof </w:t>
      </w:r>
      <w:r>
        <w:rPr>
          <w:rFonts w:ascii="Cambria Math" w:eastAsia="Cambria Math" w:hAnsi="Cambria Math" w:cs="Cambria Math"/>
          <w:color w:val="000000"/>
          <w:sz w:val="19"/>
          <w:szCs w:val="19"/>
        </w:rPr>
        <w:t xml:space="preserve">⬚ </w:t>
      </w:r>
      <w:r>
        <w:rPr>
          <w:color w:val="000000"/>
          <w:sz w:val="19"/>
          <w:szCs w:val="19"/>
        </w:rPr>
        <w:t xml:space="preserve">Excellent </w:t>
      </w:r>
      <w:r w:rsidR="0092082F">
        <w:rPr>
          <w:rFonts w:ascii="Cambria Math" w:eastAsia="Cambria Math" w:hAnsi="Cambria Math" w:cs="Cambria Math"/>
          <w:color w:val="000000"/>
          <w:sz w:val="19"/>
          <w:szCs w:val="19"/>
        </w:rPr>
        <w:t xml:space="preserve">⬚ </w:t>
      </w:r>
      <w:r>
        <w:rPr>
          <w:color w:val="000000"/>
          <w:sz w:val="19"/>
          <w:szCs w:val="19"/>
        </w:rPr>
        <w:t xml:space="preserve">Good </w:t>
      </w:r>
      <w:r>
        <w:rPr>
          <w:rFonts w:ascii="Cambria Math" w:eastAsia="Cambria Math" w:hAnsi="Cambria Math" w:cs="Cambria Math"/>
          <w:color w:val="000000"/>
          <w:sz w:val="19"/>
          <w:szCs w:val="19"/>
        </w:rPr>
        <w:t xml:space="preserve">⬚ </w:t>
      </w:r>
      <w:r>
        <w:rPr>
          <w:color w:val="000000"/>
          <w:sz w:val="19"/>
          <w:szCs w:val="19"/>
        </w:rPr>
        <w:t xml:space="preserve">Fair </w:t>
      </w:r>
      <w:r>
        <w:rPr>
          <w:rFonts w:ascii="Cambria Math" w:eastAsia="Cambria Math" w:hAnsi="Cambria Math" w:cs="Cambria Math"/>
          <w:color w:val="000000"/>
          <w:sz w:val="19"/>
          <w:szCs w:val="19"/>
        </w:rPr>
        <w:t xml:space="preserve">⬚ </w:t>
      </w:r>
      <w:r>
        <w:rPr>
          <w:color w:val="000000"/>
          <w:sz w:val="19"/>
          <w:szCs w:val="19"/>
        </w:rPr>
        <w:t xml:space="preserve">Poor </w:t>
      </w:r>
    </w:p>
    <w:p w14:paraId="77AF8439" w14:textId="4D9BA5AA" w:rsidR="0099025D" w:rsidRDefault="00B705BF" w:rsidP="009C373D">
      <w:pPr>
        <w:widowControl w:val="0"/>
        <w:pBdr>
          <w:top w:val="nil"/>
          <w:left w:val="nil"/>
          <w:bottom w:val="nil"/>
          <w:right w:val="nil"/>
          <w:between w:val="nil"/>
        </w:pBdr>
        <w:spacing w:before="230" w:line="240" w:lineRule="auto"/>
        <w:ind w:right="606"/>
        <w:jc w:val="center"/>
        <w:rPr>
          <w:color w:val="000000"/>
          <w:sz w:val="19"/>
          <w:szCs w:val="19"/>
        </w:rPr>
      </w:pPr>
      <w:r>
        <w:rPr>
          <w:color w:val="000000"/>
          <w:sz w:val="19"/>
          <w:szCs w:val="19"/>
        </w:rPr>
        <w:t xml:space="preserve">Condition of flashing </w:t>
      </w:r>
      <w:r>
        <w:rPr>
          <w:rFonts w:ascii="Cambria Math" w:eastAsia="Cambria Math" w:hAnsi="Cambria Math" w:cs="Cambria Math"/>
          <w:color w:val="000000"/>
          <w:sz w:val="19"/>
          <w:szCs w:val="19"/>
        </w:rPr>
        <w:t xml:space="preserve">⬚ </w:t>
      </w:r>
      <w:r>
        <w:rPr>
          <w:color w:val="000000"/>
          <w:sz w:val="19"/>
          <w:szCs w:val="19"/>
        </w:rPr>
        <w:t xml:space="preserve">Excellent </w:t>
      </w:r>
      <w:proofErr w:type="gramStart"/>
      <w:r w:rsidR="0092082F">
        <w:rPr>
          <w:rFonts w:ascii="Cambria Math" w:eastAsia="Cambria Math" w:hAnsi="Cambria Math" w:cs="Cambria Math"/>
          <w:color w:val="000000"/>
          <w:sz w:val="19"/>
          <w:szCs w:val="19"/>
        </w:rPr>
        <w:t xml:space="preserve">⬚ </w:t>
      </w:r>
      <w:r w:rsidR="0092082F">
        <w:rPr>
          <w:b/>
          <w:color w:val="000000"/>
          <w:sz w:val="19"/>
          <w:szCs w:val="19"/>
        </w:rPr>
        <w:t xml:space="preserve"> </w:t>
      </w:r>
      <w:r>
        <w:rPr>
          <w:color w:val="000000"/>
          <w:sz w:val="19"/>
          <w:szCs w:val="19"/>
        </w:rPr>
        <w:t>Good</w:t>
      </w:r>
      <w:proofErr w:type="gramEnd"/>
      <w:r>
        <w:rPr>
          <w:color w:val="000000"/>
          <w:sz w:val="19"/>
          <w:szCs w:val="19"/>
        </w:rPr>
        <w:t xml:space="preserve"> </w:t>
      </w:r>
      <w:proofErr w:type="gramStart"/>
      <w:r w:rsidR="0092082F">
        <w:rPr>
          <w:rFonts w:ascii="Cambria Math" w:eastAsia="Cambria Math" w:hAnsi="Cambria Math" w:cs="Cambria Math"/>
          <w:color w:val="000000"/>
          <w:sz w:val="19"/>
          <w:szCs w:val="19"/>
        </w:rPr>
        <w:t xml:space="preserve">⬚ </w:t>
      </w:r>
      <w:r>
        <w:rPr>
          <w:b/>
          <w:color w:val="000000"/>
          <w:sz w:val="19"/>
          <w:szCs w:val="19"/>
        </w:rPr>
        <w:t xml:space="preserve"> </w:t>
      </w:r>
      <w:r>
        <w:rPr>
          <w:color w:val="000000"/>
          <w:sz w:val="19"/>
          <w:szCs w:val="19"/>
        </w:rPr>
        <w:t>Fair</w:t>
      </w:r>
      <w:proofErr w:type="gramEnd"/>
      <w:r>
        <w:rPr>
          <w:color w:val="000000"/>
          <w:sz w:val="19"/>
          <w:szCs w:val="19"/>
        </w:rPr>
        <w:t xml:space="preserve"> </w:t>
      </w:r>
      <w:r>
        <w:rPr>
          <w:rFonts w:ascii="Cambria Math" w:eastAsia="Cambria Math" w:hAnsi="Cambria Math" w:cs="Cambria Math"/>
          <w:color w:val="000000"/>
          <w:sz w:val="19"/>
          <w:szCs w:val="19"/>
        </w:rPr>
        <w:t xml:space="preserve">⬚ </w:t>
      </w:r>
      <w:r>
        <w:rPr>
          <w:color w:val="000000"/>
          <w:sz w:val="19"/>
          <w:szCs w:val="19"/>
        </w:rPr>
        <w:t xml:space="preserve">Poor </w:t>
      </w:r>
    </w:p>
    <w:p w14:paraId="23707C84" w14:textId="067514F6" w:rsidR="0099025D" w:rsidRDefault="009E1920" w:rsidP="009C373D">
      <w:pPr>
        <w:widowControl w:val="0"/>
        <w:pBdr>
          <w:top w:val="nil"/>
          <w:left w:val="nil"/>
          <w:bottom w:val="nil"/>
          <w:right w:val="nil"/>
          <w:between w:val="nil"/>
        </w:pBdr>
        <w:spacing w:before="233" w:line="240" w:lineRule="auto"/>
        <w:ind w:right="597" w:firstLine="720"/>
        <w:rPr>
          <w:color w:val="000000"/>
          <w:sz w:val="19"/>
          <w:szCs w:val="19"/>
        </w:rPr>
      </w:pPr>
      <w:r>
        <w:rPr>
          <w:rFonts w:ascii="Cambria Math" w:eastAsia="Cambria Math" w:hAnsi="Cambria Math" w:cs="Cambria Math"/>
          <w:color w:val="000000"/>
          <w:sz w:val="19"/>
          <w:szCs w:val="19"/>
        </w:rPr>
        <w:t>⬚</w:t>
      </w:r>
      <w:r w:rsidR="00B705BF">
        <w:rPr>
          <w:b/>
          <w:color w:val="000000"/>
          <w:sz w:val="19"/>
          <w:szCs w:val="19"/>
        </w:rPr>
        <w:t xml:space="preserve"> </w:t>
      </w:r>
      <w:r w:rsidR="00B705BF">
        <w:rPr>
          <w:color w:val="000000"/>
          <w:sz w:val="19"/>
          <w:szCs w:val="19"/>
        </w:rPr>
        <w:t xml:space="preserve">Existing mechanical units </w:t>
      </w:r>
      <w:r w:rsidR="00B705BF">
        <w:rPr>
          <w:rFonts w:ascii="Cambria Math" w:eastAsia="Cambria Math" w:hAnsi="Cambria Math" w:cs="Cambria Math"/>
          <w:color w:val="000000"/>
          <w:sz w:val="19"/>
          <w:szCs w:val="19"/>
        </w:rPr>
        <w:t xml:space="preserve">⬚ </w:t>
      </w:r>
      <w:r w:rsidR="00B705BF">
        <w:rPr>
          <w:color w:val="000000"/>
          <w:sz w:val="19"/>
          <w:szCs w:val="19"/>
        </w:rPr>
        <w:t xml:space="preserve">Space for additional mechanical units </w:t>
      </w:r>
    </w:p>
    <w:p w14:paraId="6B9744FE" w14:textId="77777777" w:rsidR="00874DB4" w:rsidRDefault="00874DB4" w:rsidP="009C373D">
      <w:pPr>
        <w:widowControl w:val="0"/>
        <w:pBdr>
          <w:top w:val="nil"/>
          <w:left w:val="nil"/>
          <w:bottom w:val="nil"/>
          <w:right w:val="nil"/>
          <w:between w:val="nil"/>
        </w:pBdr>
        <w:spacing w:before="233" w:line="240" w:lineRule="auto"/>
        <w:ind w:right="597" w:firstLine="720"/>
        <w:rPr>
          <w:color w:val="000000"/>
          <w:sz w:val="19"/>
          <w:szCs w:val="19"/>
        </w:rPr>
      </w:pPr>
    </w:p>
    <w:p w14:paraId="6F8681CB" w14:textId="77777777" w:rsidR="00874DB4" w:rsidRDefault="00874DB4" w:rsidP="009C373D">
      <w:pPr>
        <w:widowControl w:val="0"/>
        <w:pBdr>
          <w:top w:val="nil"/>
          <w:left w:val="nil"/>
          <w:bottom w:val="nil"/>
          <w:right w:val="nil"/>
          <w:between w:val="nil"/>
        </w:pBdr>
        <w:spacing w:before="233" w:line="240" w:lineRule="auto"/>
        <w:ind w:right="597" w:firstLine="720"/>
        <w:rPr>
          <w:color w:val="000000"/>
          <w:sz w:val="19"/>
          <w:szCs w:val="19"/>
        </w:rPr>
      </w:pPr>
    </w:p>
    <w:p w14:paraId="61CA5E5D" w14:textId="77777777" w:rsidR="009C373D" w:rsidRDefault="00B705BF">
      <w:pPr>
        <w:widowControl w:val="0"/>
        <w:pBdr>
          <w:top w:val="nil"/>
          <w:left w:val="nil"/>
          <w:bottom w:val="nil"/>
          <w:right w:val="nil"/>
          <w:between w:val="nil"/>
        </w:pBdr>
        <w:spacing w:before="233" w:line="464" w:lineRule="auto"/>
        <w:ind w:left="2894" w:right="390" w:hanging="2885"/>
        <w:rPr>
          <w:color w:val="000000"/>
          <w:sz w:val="19"/>
          <w:szCs w:val="19"/>
        </w:rPr>
      </w:pPr>
      <w:r>
        <w:rPr>
          <w:color w:val="000000"/>
          <w:sz w:val="19"/>
          <w:szCs w:val="19"/>
        </w:rPr>
        <w:t xml:space="preserve">Storefront </w:t>
      </w:r>
      <w:r>
        <w:rPr>
          <w:rFonts w:ascii="Cambria Math" w:eastAsia="Cambria Math" w:hAnsi="Cambria Math" w:cs="Cambria Math"/>
          <w:color w:val="000000"/>
          <w:sz w:val="19"/>
          <w:szCs w:val="19"/>
        </w:rPr>
        <w:t xml:space="preserve">⬚ </w:t>
      </w:r>
      <w:r>
        <w:rPr>
          <w:color w:val="000000"/>
          <w:sz w:val="19"/>
          <w:szCs w:val="19"/>
        </w:rPr>
        <w:t xml:space="preserve">New </w:t>
      </w:r>
      <w:r>
        <w:rPr>
          <w:b/>
          <w:color w:val="000000"/>
          <w:sz w:val="19"/>
          <w:szCs w:val="19"/>
        </w:rPr>
        <w:t xml:space="preserve">X </w:t>
      </w:r>
      <w:r>
        <w:rPr>
          <w:color w:val="000000"/>
          <w:sz w:val="19"/>
          <w:szCs w:val="19"/>
        </w:rPr>
        <w:t>Existing Material ……………………………………………</w:t>
      </w:r>
      <w:proofErr w:type="gramStart"/>
      <w:r>
        <w:rPr>
          <w:color w:val="000000"/>
          <w:sz w:val="19"/>
          <w:szCs w:val="19"/>
        </w:rPr>
        <w:t>…..</w:t>
      </w:r>
      <w:proofErr w:type="gramEnd"/>
      <w:r>
        <w:rPr>
          <w:color w:val="000000"/>
          <w:sz w:val="19"/>
          <w:szCs w:val="19"/>
        </w:rPr>
        <w:t xml:space="preserve"> </w:t>
      </w:r>
    </w:p>
    <w:p w14:paraId="2D659D76" w14:textId="0D5A71BF" w:rsidR="0099025D" w:rsidRDefault="00B705BF">
      <w:pPr>
        <w:widowControl w:val="0"/>
        <w:pBdr>
          <w:top w:val="nil"/>
          <w:left w:val="nil"/>
          <w:bottom w:val="nil"/>
          <w:right w:val="nil"/>
          <w:between w:val="nil"/>
        </w:pBdr>
        <w:spacing w:before="233" w:line="464" w:lineRule="auto"/>
        <w:ind w:left="2894" w:right="390" w:hanging="2885"/>
        <w:rPr>
          <w:color w:val="000000"/>
          <w:sz w:val="19"/>
          <w:szCs w:val="19"/>
        </w:rPr>
      </w:pPr>
      <w:r>
        <w:rPr>
          <w:color w:val="000000"/>
          <w:sz w:val="19"/>
          <w:szCs w:val="19"/>
        </w:rPr>
        <w:t xml:space="preserve">Main entrance </w:t>
      </w:r>
      <w:r>
        <w:rPr>
          <w:b/>
          <w:color w:val="000000"/>
          <w:sz w:val="19"/>
          <w:szCs w:val="19"/>
        </w:rPr>
        <w:t xml:space="preserve">X </w:t>
      </w:r>
      <w:r>
        <w:rPr>
          <w:color w:val="000000"/>
          <w:sz w:val="19"/>
          <w:szCs w:val="19"/>
        </w:rPr>
        <w:t xml:space="preserve">on grade </w:t>
      </w:r>
      <w:r>
        <w:rPr>
          <w:rFonts w:ascii="Cambria Math" w:eastAsia="Cambria Math" w:hAnsi="Cambria Math" w:cs="Cambria Math"/>
          <w:color w:val="000000"/>
          <w:sz w:val="19"/>
          <w:szCs w:val="19"/>
        </w:rPr>
        <w:t xml:space="preserve">⬚ </w:t>
      </w:r>
      <w:r>
        <w:rPr>
          <w:color w:val="000000"/>
          <w:sz w:val="19"/>
          <w:szCs w:val="19"/>
        </w:rPr>
        <w:t xml:space="preserve">existing stairs </w:t>
      </w:r>
      <w:r>
        <w:rPr>
          <w:rFonts w:ascii="Cambria Math" w:eastAsia="Cambria Math" w:hAnsi="Cambria Math" w:cs="Cambria Math"/>
          <w:color w:val="000000"/>
          <w:sz w:val="19"/>
          <w:szCs w:val="19"/>
        </w:rPr>
        <w:t xml:space="preserve">⬚ </w:t>
      </w:r>
      <w:r>
        <w:rPr>
          <w:color w:val="000000"/>
          <w:sz w:val="19"/>
          <w:szCs w:val="19"/>
        </w:rPr>
        <w:t xml:space="preserve">existing ramp </w:t>
      </w:r>
    </w:p>
    <w:p w14:paraId="2E56729D" w14:textId="10C291E6" w:rsidR="0099025D" w:rsidRDefault="00B705BF" w:rsidP="009C373D">
      <w:pPr>
        <w:widowControl w:val="0"/>
        <w:pBdr>
          <w:top w:val="nil"/>
          <w:left w:val="nil"/>
          <w:bottom w:val="nil"/>
          <w:right w:val="nil"/>
          <w:between w:val="nil"/>
        </w:pBdr>
        <w:spacing w:before="46" w:line="240" w:lineRule="auto"/>
        <w:ind w:right="606" w:firstLine="720"/>
        <w:rPr>
          <w:color w:val="000000"/>
          <w:sz w:val="19"/>
          <w:szCs w:val="19"/>
        </w:rPr>
      </w:pPr>
      <w:r>
        <w:rPr>
          <w:color w:val="000000"/>
          <w:sz w:val="19"/>
          <w:szCs w:val="19"/>
        </w:rPr>
        <w:t xml:space="preserve">Condition of door(s) </w:t>
      </w:r>
      <w:proofErr w:type="gramStart"/>
      <w:r w:rsidR="009E1920">
        <w:rPr>
          <w:rFonts w:ascii="Cambria Math" w:eastAsia="Cambria Math" w:hAnsi="Cambria Math" w:cs="Cambria Math"/>
          <w:color w:val="000000"/>
          <w:sz w:val="19"/>
          <w:szCs w:val="19"/>
        </w:rPr>
        <w:t xml:space="preserve">⬚ </w:t>
      </w:r>
      <w:r>
        <w:rPr>
          <w:rFonts w:ascii="Cambria Math" w:eastAsia="Cambria Math" w:hAnsi="Cambria Math" w:cs="Cambria Math"/>
          <w:color w:val="000000"/>
          <w:sz w:val="19"/>
          <w:szCs w:val="19"/>
        </w:rPr>
        <w:t xml:space="preserve"> </w:t>
      </w:r>
      <w:r>
        <w:rPr>
          <w:color w:val="000000"/>
          <w:sz w:val="19"/>
          <w:szCs w:val="19"/>
        </w:rPr>
        <w:t>Excellent</w:t>
      </w:r>
      <w:proofErr w:type="gramEnd"/>
      <w:r>
        <w:rPr>
          <w:color w:val="000000"/>
          <w:sz w:val="19"/>
          <w:szCs w:val="19"/>
        </w:rPr>
        <w:t xml:space="preserve"> </w:t>
      </w:r>
      <w:proofErr w:type="gramStart"/>
      <w:r w:rsidR="009E1920">
        <w:rPr>
          <w:b/>
          <w:color w:val="000000"/>
          <w:sz w:val="19"/>
          <w:szCs w:val="19"/>
        </w:rPr>
        <w:t>X</w:t>
      </w:r>
      <w:r w:rsidR="0092082F">
        <w:rPr>
          <w:rFonts w:ascii="Cambria Math" w:eastAsia="Cambria Math" w:hAnsi="Cambria Math" w:cs="Cambria Math"/>
          <w:color w:val="000000"/>
          <w:sz w:val="19"/>
          <w:szCs w:val="19"/>
        </w:rPr>
        <w:t xml:space="preserve"> </w:t>
      </w:r>
      <w:r>
        <w:rPr>
          <w:b/>
          <w:color w:val="000000"/>
          <w:sz w:val="19"/>
          <w:szCs w:val="19"/>
        </w:rPr>
        <w:t xml:space="preserve"> </w:t>
      </w:r>
      <w:r>
        <w:rPr>
          <w:color w:val="000000"/>
          <w:sz w:val="19"/>
          <w:szCs w:val="19"/>
        </w:rPr>
        <w:t>Good</w:t>
      </w:r>
      <w:proofErr w:type="gramEnd"/>
      <w:r>
        <w:rPr>
          <w:color w:val="000000"/>
          <w:sz w:val="19"/>
          <w:szCs w:val="19"/>
        </w:rPr>
        <w:t xml:space="preserve"> </w:t>
      </w:r>
      <w:r>
        <w:rPr>
          <w:rFonts w:ascii="Cambria Math" w:eastAsia="Cambria Math" w:hAnsi="Cambria Math" w:cs="Cambria Math"/>
          <w:color w:val="000000"/>
          <w:sz w:val="19"/>
          <w:szCs w:val="19"/>
        </w:rPr>
        <w:t xml:space="preserve">⬚ </w:t>
      </w:r>
      <w:r>
        <w:rPr>
          <w:color w:val="000000"/>
          <w:sz w:val="19"/>
          <w:szCs w:val="19"/>
        </w:rPr>
        <w:t xml:space="preserve">Fair </w:t>
      </w:r>
      <w:r>
        <w:rPr>
          <w:rFonts w:ascii="Cambria Math" w:eastAsia="Cambria Math" w:hAnsi="Cambria Math" w:cs="Cambria Math"/>
          <w:color w:val="000000"/>
          <w:sz w:val="19"/>
          <w:szCs w:val="19"/>
        </w:rPr>
        <w:t xml:space="preserve">⬚ </w:t>
      </w:r>
      <w:r>
        <w:rPr>
          <w:color w:val="000000"/>
          <w:sz w:val="19"/>
          <w:szCs w:val="19"/>
        </w:rPr>
        <w:t>Poor</w:t>
      </w:r>
    </w:p>
    <w:p w14:paraId="4577B419" w14:textId="77777777" w:rsidR="0099025D" w:rsidRDefault="00B705BF" w:rsidP="009C373D">
      <w:pPr>
        <w:widowControl w:val="0"/>
        <w:pBdr>
          <w:top w:val="nil"/>
          <w:left w:val="nil"/>
          <w:bottom w:val="nil"/>
          <w:right w:val="nil"/>
          <w:between w:val="nil"/>
        </w:pBdr>
        <w:spacing w:line="240" w:lineRule="auto"/>
        <w:ind w:left="720" w:right="606"/>
        <w:rPr>
          <w:color w:val="000000"/>
          <w:sz w:val="19"/>
          <w:szCs w:val="19"/>
        </w:rPr>
      </w:pPr>
      <w:r>
        <w:rPr>
          <w:color w:val="000000"/>
          <w:sz w:val="19"/>
          <w:szCs w:val="19"/>
        </w:rPr>
        <w:t xml:space="preserve">Condition of storefront </w:t>
      </w:r>
      <w:r>
        <w:rPr>
          <w:rFonts w:ascii="Cambria Math" w:eastAsia="Cambria Math" w:hAnsi="Cambria Math" w:cs="Cambria Math"/>
          <w:color w:val="000000"/>
          <w:sz w:val="19"/>
          <w:szCs w:val="19"/>
        </w:rPr>
        <w:t xml:space="preserve">⬚ </w:t>
      </w:r>
      <w:r>
        <w:rPr>
          <w:color w:val="000000"/>
          <w:sz w:val="19"/>
          <w:szCs w:val="19"/>
        </w:rPr>
        <w:t xml:space="preserve">Excellent </w:t>
      </w:r>
      <w:r>
        <w:rPr>
          <w:b/>
          <w:color w:val="000000"/>
          <w:sz w:val="19"/>
          <w:szCs w:val="19"/>
        </w:rPr>
        <w:t xml:space="preserve">X </w:t>
      </w:r>
      <w:r>
        <w:rPr>
          <w:color w:val="000000"/>
          <w:sz w:val="19"/>
          <w:szCs w:val="19"/>
        </w:rPr>
        <w:t xml:space="preserve">Good </w:t>
      </w:r>
      <w:r>
        <w:rPr>
          <w:rFonts w:ascii="Cambria Math" w:eastAsia="Cambria Math" w:hAnsi="Cambria Math" w:cs="Cambria Math"/>
          <w:color w:val="000000"/>
          <w:sz w:val="19"/>
          <w:szCs w:val="19"/>
        </w:rPr>
        <w:t xml:space="preserve">⬚ </w:t>
      </w:r>
      <w:r>
        <w:rPr>
          <w:color w:val="000000"/>
          <w:sz w:val="19"/>
          <w:szCs w:val="19"/>
        </w:rPr>
        <w:t xml:space="preserve">Fair </w:t>
      </w:r>
      <w:r>
        <w:rPr>
          <w:rFonts w:ascii="Cambria Math" w:eastAsia="Cambria Math" w:hAnsi="Cambria Math" w:cs="Cambria Math"/>
          <w:color w:val="000000"/>
          <w:sz w:val="19"/>
          <w:szCs w:val="19"/>
        </w:rPr>
        <w:t xml:space="preserve">⬚ </w:t>
      </w:r>
      <w:r>
        <w:rPr>
          <w:color w:val="000000"/>
          <w:sz w:val="19"/>
          <w:szCs w:val="19"/>
        </w:rPr>
        <w:t xml:space="preserve">Poor </w:t>
      </w:r>
    </w:p>
    <w:p w14:paraId="166D8D25" w14:textId="08C58C7A" w:rsidR="009C373D" w:rsidRDefault="00B705BF" w:rsidP="009C373D">
      <w:pPr>
        <w:widowControl w:val="0"/>
        <w:pBdr>
          <w:top w:val="nil"/>
          <w:left w:val="nil"/>
          <w:bottom w:val="nil"/>
          <w:right w:val="nil"/>
          <w:between w:val="nil"/>
        </w:pBdr>
        <w:spacing w:before="231" w:line="240" w:lineRule="auto"/>
        <w:ind w:right="1762"/>
        <w:rPr>
          <w:b/>
          <w:color w:val="000000"/>
          <w:sz w:val="19"/>
          <w:szCs w:val="19"/>
        </w:rPr>
      </w:pPr>
      <w:r>
        <w:rPr>
          <w:color w:val="000000"/>
          <w:sz w:val="19"/>
          <w:szCs w:val="19"/>
        </w:rPr>
        <w:t xml:space="preserve">Exterior facade Material: </w:t>
      </w:r>
      <w:r w:rsidR="009E1920">
        <w:rPr>
          <w:b/>
          <w:color w:val="000000"/>
          <w:sz w:val="19"/>
          <w:szCs w:val="19"/>
        </w:rPr>
        <w:t>Brick and EIFS</w:t>
      </w:r>
      <w:r>
        <w:rPr>
          <w:b/>
          <w:color w:val="000000"/>
          <w:sz w:val="19"/>
          <w:szCs w:val="19"/>
        </w:rPr>
        <w:t xml:space="preserve"> </w:t>
      </w:r>
      <w:r>
        <w:rPr>
          <w:color w:val="000000"/>
          <w:sz w:val="19"/>
          <w:szCs w:val="19"/>
        </w:rPr>
        <w:t xml:space="preserve">Color: </w:t>
      </w:r>
      <w:r w:rsidR="009E1920">
        <w:rPr>
          <w:b/>
          <w:color w:val="000000"/>
          <w:sz w:val="19"/>
          <w:szCs w:val="19"/>
        </w:rPr>
        <w:t>Terracotta red and beige</w:t>
      </w:r>
      <w:r>
        <w:rPr>
          <w:b/>
          <w:color w:val="000000"/>
          <w:sz w:val="19"/>
          <w:szCs w:val="19"/>
        </w:rPr>
        <w:t xml:space="preserve"> </w:t>
      </w:r>
    </w:p>
    <w:p w14:paraId="1B2C77FD" w14:textId="6F51CB34" w:rsidR="0099025D" w:rsidRDefault="00B705BF" w:rsidP="009C373D">
      <w:pPr>
        <w:widowControl w:val="0"/>
        <w:pBdr>
          <w:top w:val="nil"/>
          <w:left w:val="nil"/>
          <w:bottom w:val="nil"/>
          <w:right w:val="nil"/>
          <w:between w:val="nil"/>
        </w:pBdr>
        <w:spacing w:before="231" w:line="240" w:lineRule="auto"/>
        <w:ind w:right="1762"/>
        <w:rPr>
          <w:b/>
          <w:color w:val="000000"/>
          <w:sz w:val="19"/>
          <w:szCs w:val="19"/>
        </w:rPr>
      </w:pPr>
      <w:r>
        <w:rPr>
          <w:color w:val="000000"/>
          <w:sz w:val="19"/>
          <w:szCs w:val="19"/>
        </w:rPr>
        <w:t xml:space="preserve">Existing sign band Material: </w:t>
      </w:r>
      <w:r w:rsidR="009E1920" w:rsidRPr="009E1920">
        <w:rPr>
          <w:b/>
          <w:bCs/>
          <w:color w:val="000000"/>
          <w:sz w:val="19"/>
          <w:szCs w:val="19"/>
        </w:rPr>
        <w:t>EIFS</w:t>
      </w:r>
      <w:r w:rsidR="009E1920">
        <w:rPr>
          <w:color w:val="000000"/>
          <w:sz w:val="19"/>
          <w:szCs w:val="19"/>
        </w:rPr>
        <w:t xml:space="preserve"> </w:t>
      </w:r>
      <w:r>
        <w:rPr>
          <w:color w:val="000000"/>
          <w:sz w:val="19"/>
          <w:szCs w:val="19"/>
        </w:rPr>
        <w:t xml:space="preserve">Channel Letters Color: </w:t>
      </w:r>
      <w:r w:rsidR="009E1920">
        <w:rPr>
          <w:b/>
          <w:color w:val="000000"/>
          <w:sz w:val="19"/>
          <w:szCs w:val="19"/>
        </w:rPr>
        <w:t xml:space="preserve">Pin mounted existing </w:t>
      </w:r>
      <w:r w:rsidR="00D95BE4">
        <w:rPr>
          <w:b/>
          <w:color w:val="000000"/>
          <w:sz w:val="19"/>
          <w:szCs w:val="19"/>
        </w:rPr>
        <w:t>signage</w:t>
      </w:r>
      <w:r>
        <w:rPr>
          <w:b/>
          <w:color w:val="000000"/>
          <w:sz w:val="19"/>
          <w:szCs w:val="19"/>
        </w:rPr>
        <w:t xml:space="preserve"> </w:t>
      </w:r>
    </w:p>
    <w:p w14:paraId="1403F456" w14:textId="77777777" w:rsidR="0099025D" w:rsidRDefault="00B705BF" w:rsidP="009C373D">
      <w:pPr>
        <w:widowControl w:val="0"/>
        <w:pBdr>
          <w:top w:val="nil"/>
          <w:left w:val="nil"/>
          <w:bottom w:val="nil"/>
          <w:right w:val="nil"/>
          <w:between w:val="nil"/>
        </w:pBdr>
        <w:spacing w:before="228" w:line="240" w:lineRule="auto"/>
        <w:ind w:right="2263" w:firstLine="720"/>
        <w:rPr>
          <w:color w:val="000000"/>
          <w:sz w:val="19"/>
          <w:szCs w:val="19"/>
        </w:rPr>
      </w:pPr>
      <w:r>
        <w:rPr>
          <w:color w:val="000000"/>
          <w:sz w:val="19"/>
          <w:szCs w:val="19"/>
        </w:rPr>
        <w:t xml:space="preserve">Is there a signage area </w:t>
      </w:r>
      <w:proofErr w:type="gramStart"/>
      <w:r>
        <w:rPr>
          <w:color w:val="000000"/>
          <w:sz w:val="19"/>
          <w:szCs w:val="19"/>
        </w:rPr>
        <w:t>in</w:t>
      </w:r>
      <w:proofErr w:type="gramEnd"/>
      <w:r>
        <w:rPr>
          <w:color w:val="000000"/>
          <w:sz w:val="19"/>
          <w:szCs w:val="19"/>
        </w:rPr>
        <w:t xml:space="preserve"> the rear? </w:t>
      </w:r>
      <w:r>
        <w:rPr>
          <w:rFonts w:ascii="Cambria Math" w:eastAsia="Cambria Math" w:hAnsi="Cambria Math" w:cs="Cambria Math"/>
          <w:color w:val="000000"/>
          <w:sz w:val="19"/>
          <w:szCs w:val="19"/>
        </w:rPr>
        <w:t xml:space="preserve">⬚ </w:t>
      </w:r>
      <w:r>
        <w:rPr>
          <w:color w:val="000000"/>
          <w:sz w:val="19"/>
          <w:szCs w:val="19"/>
        </w:rPr>
        <w:t xml:space="preserve">Yes </w:t>
      </w:r>
      <w:r>
        <w:rPr>
          <w:b/>
          <w:color w:val="000000"/>
          <w:sz w:val="19"/>
          <w:szCs w:val="19"/>
        </w:rPr>
        <w:t xml:space="preserve">X </w:t>
      </w:r>
      <w:r>
        <w:rPr>
          <w:color w:val="000000"/>
          <w:sz w:val="19"/>
          <w:szCs w:val="19"/>
        </w:rPr>
        <w:t xml:space="preserve">No </w:t>
      </w:r>
    </w:p>
    <w:p w14:paraId="76C14F65" w14:textId="0538DDFD" w:rsidR="0099025D" w:rsidRDefault="00B705BF">
      <w:pPr>
        <w:widowControl w:val="0"/>
        <w:pBdr>
          <w:top w:val="nil"/>
          <w:left w:val="nil"/>
          <w:bottom w:val="nil"/>
          <w:right w:val="nil"/>
          <w:between w:val="nil"/>
        </w:pBdr>
        <w:spacing w:before="233" w:line="240" w:lineRule="auto"/>
        <w:ind w:left="18"/>
        <w:rPr>
          <w:color w:val="000000"/>
          <w:sz w:val="19"/>
          <w:szCs w:val="19"/>
        </w:rPr>
      </w:pPr>
      <w:r>
        <w:rPr>
          <w:color w:val="000000"/>
          <w:sz w:val="19"/>
          <w:szCs w:val="19"/>
        </w:rPr>
        <w:t>Interior Floor Construction</w:t>
      </w:r>
      <w:r w:rsidR="0092082F">
        <w:rPr>
          <w:color w:val="000000"/>
          <w:sz w:val="19"/>
          <w:szCs w:val="19"/>
        </w:rPr>
        <w:t xml:space="preserve"> </w:t>
      </w:r>
      <w:r w:rsidR="009E1920">
        <w:rPr>
          <w:b/>
          <w:color w:val="000000"/>
          <w:sz w:val="19"/>
          <w:szCs w:val="19"/>
        </w:rPr>
        <w:t>X</w:t>
      </w:r>
      <w:r w:rsidR="0092082F">
        <w:rPr>
          <w:rFonts w:ascii="Cambria Math" w:eastAsia="Cambria Math" w:hAnsi="Cambria Math" w:cs="Cambria Math"/>
          <w:color w:val="000000"/>
          <w:sz w:val="19"/>
          <w:szCs w:val="19"/>
        </w:rPr>
        <w:t xml:space="preserve"> </w:t>
      </w:r>
      <w:r>
        <w:rPr>
          <w:color w:val="000000"/>
          <w:sz w:val="19"/>
          <w:szCs w:val="19"/>
        </w:rPr>
        <w:t xml:space="preserve">on grade </w:t>
      </w:r>
      <w:r>
        <w:rPr>
          <w:rFonts w:ascii="Cambria Math" w:eastAsia="Cambria Math" w:hAnsi="Cambria Math" w:cs="Cambria Math"/>
          <w:color w:val="000000"/>
          <w:sz w:val="19"/>
          <w:szCs w:val="19"/>
        </w:rPr>
        <w:t xml:space="preserve">⬚ </w:t>
      </w:r>
      <w:r>
        <w:rPr>
          <w:color w:val="000000"/>
          <w:sz w:val="19"/>
          <w:szCs w:val="19"/>
        </w:rPr>
        <w:t xml:space="preserve">elevated </w:t>
      </w:r>
      <w:r w:rsidR="009E1920">
        <w:rPr>
          <w:rFonts w:ascii="Cambria Math" w:eastAsia="Cambria Math" w:hAnsi="Cambria Math" w:cs="Cambria Math"/>
          <w:color w:val="000000"/>
          <w:sz w:val="19"/>
          <w:szCs w:val="19"/>
        </w:rPr>
        <w:t>⬚</w:t>
      </w:r>
      <w:r>
        <w:rPr>
          <w:rFonts w:ascii="Cambria Math" w:eastAsia="Cambria Math" w:hAnsi="Cambria Math" w:cs="Cambria Math"/>
          <w:color w:val="000000"/>
          <w:sz w:val="19"/>
          <w:szCs w:val="19"/>
        </w:rPr>
        <w:t xml:space="preserve"> </w:t>
      </w:r>
      <w:r>
        <w:rPr>
          <w:color w:val="000000"/>
          <w:sz w:val="19"/>
          <w:szCs w:val="19"/>
        </w:rPr>
        <w:t xml:space="preserve">tensioned </w:t>
      </w:r>
    </w:p>
    <w:p w14:paraId="710FD2D2" w14:textId="79F5B1B8" w:rsidR="0099025D" w:rsidRDefault="00B705BF" w:rsidP="009C373D">
      <w:pPr>
        <w:widowControl w:val="0"/>
        <w:pBdr>
          <w:top w:val="nil"/>
          <w:left w:val="nil"/>
          <w:bottom w:val="nil"/>
          <w:right w:val="nil"/>
          <w:between w:val="nil"/>
        </w:pBdr>
        <w:spacing w:before="230" w:line="240" w:lineRule="auto"/>
        <w:ind w:right="606" w:firstLine="720"/>
        <w:rPr>
          <w:color w:val="000000"/>
          <w:sz w:val="19"/>
          <w:szCs w:val="19"/>
        </w:rPr>
      </w:pPr>
      <w:r>
        <w:rPr>
          <w:color w:val="000000"/>
          <w:sz w:val="19"/>
          <w:szCs w:val="19"/>
        </w:rPr>
        <w:t>Condition of slab</w:t>
      </w:r>
      <w:r w:rsidR="009E1920">
        <w:rPr>
          <w:color w:val="000000"/>
          <w:sz w:val="19"/>
          <w:szCs w:val="19"/>
        </w:rPr>
        <w:t xml:space="preserve"> </w:t>
      </w:r>
      <w:r w:rsidR="009E1920">
        <w:rPr>
          <w:rFonts w:ascii="Cambria Math" w:eastAsia="Cambria Math" w:hAnsi="Cambria Math" w:cs="Cambria Math"/>
          <w:color w:val="000000"/>
          <w:sz w:val="19"/>
          <w:szCs w:val="19"/>
        </w:rPr>
        <w:t xml:space="preserve">⬚ </w:t>
      </w:r>
      <w:r>
        <w:rPr>
          <w:color w:val="000000"/>
          <w:sz w:val="19"/>
          <w:szCs w:val="19"/>
        </w:rPr>
        <w:t xml:space="preserve">Excellent </w:t>
      </w:r>
      <w:r w:rsidR="009E1920">
        <w:rPr>
          <w:b/>
          <w:color w:val="000000"/>
          <w:sz w:val="19"/>
          <w:szCs w:val="19"/>
        </w:rPr>
        <w:t>X</w:t>
      </w:r>
      <w:r>
        <w:rPr>
          <w:rFonts w:ascii="Cambria Math" w:eastAsia="Cambria Math" w:hAnsi="Cambria Math" w:cs="Cambria Math"/>
          <w:color w:val="000000"/>
          <w:sz w:val="19"/>
          <w:szCs w:val="19"/>
        </w:rPr>
        <w:t xml:space="preserve"> </w:t>
      </w:r>
      <w:r>
        <w:rPr>
          <w:color w:val="000000"/>
          <w:sz w:val="19"/>
          <w:szCs w:val="19"/>
        </w:rPr>
        <w:t xml:space="preserve">Good </w:t>
      </w:r>
      <w:r>
        <w:rPr>
          <w:rFonts w:ascii="Cambria Math" w:eastAsia="Cambria Math" w:hAnsi="Cambria Math" w:cs="Cambria Math"/>
          <w:color w:val="000000"/>
          <w:sz w:val="19"/>
          <w:szCs w:val="19"/>
        </w:rPr>
        <w:t xml:space="preserve">⬚ </w:t>
      </w:r>
      <w:r>
        <w:rPr>
          <w:color w:val="000000"/>
          <w:sz w:val="19"/>
          <w:szCs w:val="19"/>
        </w:rPr>
        <w:t xml:space="preserve">Fair </w:t>
      </w:r>
      <w:r>
        <w:rPr>
          <w:rFonts w:ascii="Cambria Math" w:eastAsia="Cambria Math" w:hAnsi="Cambria Math" w:cs="Cambria Math"/>
          <w:color w:val="000000"/>
          <w:sz w:val="19"/>
          <w:szCs w:val="19"/>
        </w:rPr>
        <w:t xml:space="preserve">⬚ </w:t>
      </w:r>
      <w:r>
        <w:rPr>
          <w:color w:val="000000"/>
          <w:sz w:val="19"/>
          <w:szCs w:val="19"/>
        </w:rPr>
        <w:t xml:space="preserve">Poor </w:t>
      </w:r>
    </w:p>
    <w:p w14:paraId="31C758FA" w14:textId="76CB65EA" w:rsidR="0099025D" w:rsidRDefault="00B705BF" w:rsidP="009C373D">
      <w:pPr>
        <w:widowControl w:val="0"/>
        <w:pBdr>
          <w:top w:val="nil"/>
          <w:left w:val="nil"/>
          <w:bottom w:val="nil"/>
          <w:right w:val="nil"/>
          <w:between w:val="nil"/>
        </w:pBdr>
        <w:spacing w:before="228" w:line="240" w:lineRule="auto"/>
        <w:ind w:right="351" w:firstLine="720"/>
        <w:rPr>
          <w:color w:val="000000"/>
          <w:sz w:val="19"/>
          <w:szCs w:val="19"/>
        </w:rPr>
      </w:pPr>
      <w:r>
        <w:rPr>
          <w:color w:val="000000"/>
          <w:sz w:val="19"/>
          <w:szCs w:val="19"/>
        </w:rPr>
        <w:t xml:space="preserve">What is below our space? </w:t>
      </w:r>
      <w:r w:rsidR="009E1920">
        <w:rPr>
          <w:b/>
          <w:bCs/>
          <w:color w:val="000000"/>
          <w:sz w:val="19"/>
          <w:szCs w:val="19"/>
        </w:rPr>
        <w:t>N/A</w:t>
      </w:r>
    </w:p>
    <w:p w14:paraId="47AD2C69" w14:textId="38D30AE4" w:rsidR="0099025D" w:rsidRDefault="00B705BF">
      <w:pPr>
        <w:widowControl w:val="0"/>
        <w:pBdr>
          <w:top w:val="nil"/>
          <w:left w:val="nil"/>
          <w:bottom w:val="nil"/>
          <w:right w:val="nil"/>
          <w:between w:val="nil"/>
        </w:pBdr>
        <w:spacing w:before="225" w:line="240" w:lineRule="auto"/>
        <w:ind w:left="18"/>
        <w:rPr>
          <w:color w:val="000000"/>
          <w:sz w:val="19"/>
          <w:szCs w:val="19"/>
        </w:rPr>
      </w:pPr>
      <w:r>
        <w:rPr>
          <w:color w:val="000000"/>
          <w:sz w:val="19"/>
          <w:szCs w:val="19"/>
        </w:rPr>
        <w:t xml:space="preserve">Interior Ceiling Construction </w:t>
      </w:r>
      <w:r w:rsidR="009E1920">
        <w:rPr>
          <w:b/>
          <w:color w:val="000000"/>
          <w:sz w:val="19"/>
          <w:szCs w:val="19"/>
        </w:rPr>
        <w:t>X</w:t>
      </w:r>
      <w:r>
        <w:rPr>
          <w:b/>
          <w:color w:val="000000"/>
          <w:sz w:val="19"/>
          <w:szCs w:val="19"/>
        </w:rPr>
        <w:t xml:space="preserve"> </w:t>
      </w:r>
      <w:r>
        <w:rPr>
          <w:color w:val="000000"/>
          <w:sz w:val="19"/>
          <w:szCs w:val="19"/>
        </w:rPr>
        <w:t xml:space="preserve">open to deck </w:t>
      </w:r>
      <w:r w:rsidR="009E1920">
        <w:rPr>
          <w:b/>
          <w:color w:val="000000"/>
          <w:sz w:val="19"/>
          <w:szCs w:val="19"/>
        </w:rPr>
        <w:t>X</w:t>
      </w:r>
      <w:r>
        <w:rPr>
          <w:b/>
          <w:color w:val="000000"/>
          <w:sz w:val="19"/>
          <w:szCs w:val="19"/>
        </w:rPr>
        <w:t xml:space="preserve"> </w:t>
      </w:r>
      <w:r>
        <w:rPr>
          <w:color w:val="000000"/>
          <w:sz w:val="19"/>
          <w:szCs w:val="19"/>
        </w:rPr>
        <w:t xml:space="preserve">ACT </w:t>
      </w:r>
      <w:r>
        <w:rPr>
          <w:b/>
          <w:color w:val="000000"/>
          <w:sz w:val="19"/>
          <w:szCs w:val="19"/>
        </w:rPr>
        <w:t xml:space="preserve">X </w:t>
      </w:r>
      <w:r>
        <w:rPr>
          <w:color w:val="000000"/>
          <w:sz w:val="19"/>
          <w:szCs w:val="19"/>
        </w:rPr>
        <w:t xml:space="preserve">GWB </w:t>
      </w:r>
    </w:p>
    <w:p w14:paraId="28EC6DC9" w14:textId="7223D153" w:rsidR="0099025D" w:rsidRDefault="00B705BF" w:rsidP="009C373D">
      <w:pPr>
        <w:widowControl w:val="0"/>
        <w:pBdr>
          <w:top w:val="nil"/>
          <w:left w:val="nil"/>
          <w:bottom w:val="nil"/>
          <w:right w:val="nil"/>
          <w:between w:val="nil"/>
        </w:pBdr>
        <w:spacing w:before="228" w:line="240" w:lineRule="auto"/>
        <w:ind w:right="308" w:firstLine="720"/>
        <w:rPr>
          <w:b/>
          <w:color w:val="000000"/>
          <w:sz w:val="19"/>
          <w:szCs w:val="19"/>
        </w:rPr>
      </w:pPr>
      <w:r>
        <w:rPr>
          <w:color w:val="000000"/>
          <w:sz w:val="19"/>
          <w:szCs w:val="19"/>
        </w:rPr>
        <w:t xml:space="preserve">Any building pipes coming through our space? </w:t>
      </w:r>
    </w:p>
    <w:p w14:paraId="113C9276" w14:textId="5206F8C1" w:rsidR="0099025D" w:rsidRDefault="00B705BF" w:rsidP="009C373D">
      <w:pPr>
        <w:widowControl w:val="0"/>
        <w:pBdr>
          <w:top w:val="nil"/>
          <w:left w:val="nil"/>
          <w:bottom w:val="nil"/>
          <w:right w:val="nil"/>
          <w:between w:val="nil"/>
        </w:pBdr>
        <w:spacing w:before="225" w:line="240" w:lineRule="auto"/>
        <w:ind w:right="579" w:firstLine="720"/>
        <w:rPr>
          <w:b/>
          <w:color w:val="000000"/>
          <w:sz w:val="19"/>
          <w:szCs w:val="19"/>
        </w:rPr>
      </w:pPr>
      <w:r>
        <w:rPr>
          <w:color w:val="000000"/>
          <w:sz w:val="19"/>
          <w:szCs w:val="19"/>
        </w:rPr>
        <w:t xml:space="preserve">Height to deck: </w:t>
      </w:r>
      <w:r w:rsidR="009E1920">
        <w:rPr>
          <w:b/>
          <w:color w:val="000000"/>
          <w:sz w:val="19"/>
          <w:szCs w:val="19"/>
        </w:rPr>
        <w:t>16</w:t>
      </w:r>
      <w:r>
        <w:rPr>
          <w:b/>
          <w:color w:val="000000"/>
          <w:sz w:val="19"/>
          <w:szCs w:val="19"/>
        </w:rPr>
        <w:t>’-</w:t>
      </w:r>
      <w:r w:rsidR="009E1920">
        <w:rPr>
          <w:b/>
          <w:color w:val="000000"/>
          <w:sz w:val="19"/>
          <w:szCs w:val="19"/>
        </w:rPr>
        <w:t>10-1/2</w:t>
      </w:r>
      <w:r>
        <w:rPr>
          <w:b/>
          <w:color w:val="000000"/>
          <w:sz w:val="19"/>
          <w:szCs w:val="19"/>
        </w:rPr>
        <w:t xml:space="preserve">” AFF </w:t>
      </w:r>
      <w:r>
        <w:rPr>
          <w:color w:val="000000"/>
          <w:sz w:val="19"/>
          <w:szCs w:val="19"/>
        </w:rPr>
        <w:t xml:space="preserve">Height to lowest obstruction: </w:t>
      </w:r>
      <w:r>
        <w:rPr>
          <w:b/>
          <w:color w:val="000000"/>
          <w:sz w:val="19"/>
          <w:szCs w:val="19"/>
        </w:rPr>
        <w:t>1</w:t>
      </w:r>
      <w:r w:rsidR="009E1920">
        <w:rPr>
          <w:b/>
          <w:color w:val="000000"/>
          <w:sz w:val="19"/>
          <w:szCs w:val="19"/>
        </w:rPr>
        <w:t>1</w:t>
      </w:r>
      <w:r>
        <w:rPr>
          <w:b/>
          <w:color w:val="000000"/>
          <w:sz w:val="19"/>
          <w:szCs w:val="19"/>
        </w:rPr>
        <w:t>’-</w:t>
      </w:r>
      <w:r w:rsidR="0092082F">
        <w:rPr>
          <w:b/>
          <w:color w:val="000000"/>
          <w:sz w:val="19"/>
          <w:szCs w:val="19"/>
        </w:rPr>
        <w:t>2</w:t>
      </w:r>
      <w:r w:rsidR="009E1920">
        <w:rPr>
          <w:b/>
          <w:color w:val="000000"/>
          <w:sz w:val="19"/>
          <w:szCs w:val="19"/>
        </w:rPr>
        <w:t>-3/4</w:t>
      </w:r>
      <w:r>
        <w:rPr>
          <w:b/>
          <w:color w:val="000000"/>
          <w:sz w:val="19"/>
          <w:szCs w:val="19"/>
        </w:rPr>
        <w:t xml:space="preserve">” AFF </w:t>
      </w:r>
    </w:p>
    <w:p w14:paraId="5BCB758F" w14:textId="77777777" w:rsidR="0099025D" w:rsidRDefault="00B705BF">
      <w:pPr>
        <w:widowControl w:val="0"/>
        <w:pBdr>
          <w:top w:val="nil"/>
          <w:left w:val="nil"/>
          <w:bottom w:val="nil"/>
          <w:right w:val="nil"/>
          <w:between w:val="nil"/>
        </w:pBdr>
        <w:spacing w:before="230" w:line="240" w:lineRule="auto"/>
        <w:ind w:left="18"/>
        <w:rPr>
          <w:color w:val="000000"/>
          <w:sz w:val="19"/>
          <w:szCs w:val="19"/>
        </w:rPr>
      </w:pPr>
      <w:r>
        <w:rPr>
          <w:color w:val="000000"/>
          <w:sz w:val="19"/>
          <w:szCs w:val="19"/>
        </w:rPr>
        <w:t xml:space="preserve">Interior Walls Construction </w:t>
      </w:r>
      <w:r>
        <w:rPr>
          <w:b/>
          <w:color w:val="000000"/>
          <w:sz w:val="19"/>
          <w:szCs w:val="19"/>
        </w:rPr>
        <w:t xml:space="preserve">X </w:t>
      </w:r>
      <w:r>
        <w:rPr>
          <w:color w:val="000000"/>
          <w:sz w:val="19"/>
          <w:szCs w:val="19"/>
        </w:rPr>
        <w:t xml:space="preserve">interior demising </w:t>
      </w:r>
      <w:r>
        <w:rPr>
          <w:rFonts w:ascii="Cambria Math" w:eastAsia="Cambria Math" w:hAnsi="Cambria Math" w:cs="Cambria Math"/>
          <w:color w:val="000000"/>
          <w:sz w:val="19"/>
          <w:szCs w:val="19"/>
        </w:rPr>
        <w:t xml:space="preserve">⬚ </w:t>
      </w:r>
      <w:r>
        <w:rPr>
          <w:color w:val="000000"/>
          <w:sz w:val="19"/>
          <w:szCs w:val="19"/>
        </w:rPr>
        <w:t xml:space="preserve">exterior side wall/s </w:t>
      </w:r>
    </w:p>
    <w:p w14:paraId="2769CDBC" w14:textId="33ECA1BE" w:rsidR="0099025D" w:rsidRDefault="00B705BF" w:rsidP="009C373D">
      <w:pPr>
        <w:widowControl w:val="0"/>
        <w:pBdr>
          <w:top w:val="nil"/>
          <w:left w:val="nil"/>
          <w:bottom w:val="nil"/>
          <w:right w:val="nil"/>
          <w:between w:val="nil"/>
        </w:pBdr>
        <w:spacing w:before="230" w:line="231" w:lineRule="auto"/>
        <w:ind w:left="2888" w:right="2069" w:hanging="2168"/>
        <w:rPr>
          <w:color w:val="000000"/>
          <w:sz w:val="19"/>
          <w:szCs w:val="19"/>
        </w:rPr>
      </w:pPr>
      <w:proofErr w:type="spellStart"/>
      <w:r w:rsidRPr="006737C7">
        <w:rPr>
          <w:color w:val="000000"/>
          <w:sz w:val="19"/>
          <w:szCs w:val="19"/>
          <w:lang w:val="fr-FR"/>
        </w:rPr>
        <w:t>Toilet</w:t>
      </w:r>
      <w:proofErr w:type="spellEnd"/>
      <w:r w:rsidRPr="006737C7">
        <w:rPr>
          <w:color w:val="000000"/>
          <w:sz w:val="19"/>
          <w:szCs w:val="19"/>
          <w:lang w:val="fr-FR"/>
        </w:rPr>
        <w:t xml:space="preserve"> </w:t>
      </w:r>
      <w:proofErr w:type="spellStart"/>
      <w:r w:rsidRPr="006737C7">
        <w:rPr>
          <w:color w:val="000000"/>
          <w:sz w:val="19"/>
          <w:szCs w:val="19"/>
          <w:lang w:val="fr-FR"/>
        </w:rPr>
        <w:t>Rooms</w:t>
      </w:r>
      <w:proofErr w:type="spellEnd"/>
      <w:r w:rsidRPr="006737C7">
        <w:rPr>
          <w:color w:val="000000"/>
          <w:sz w:val="19"/>
          <w:szCs w:val="19"/>
          <w:lang w:val="fr-FR"/>
        </w:rPr>
        <w:t xml:space="preserve"> </w:t>
      </w:r>
      <w:proofErr w:type="spellStart"/>
      <w:r w:rsidRPr="006737C7">
        <w:rPr>
          <w:color w:val="000000"/>
          <w:sz w:val="19"/>
          <w:szCs w:val="19"/>
          <w:lang w:val="fr-FR"/>
        </w:rPr>
        <w:t>Qty</w:t>
      </w:r>
      <w:proofErr w:type="spellEnd"/>
      <w:r w:rsidRPr="006737C7">
        <w:rPr>
          <w:color w:val="000000"/>
          <w:sz w:val="19"/>
          <w:szCs w:val="19"/>
          <w:lang w:val="fr-FR"/>
        </w:rPr>
        <w:t xml:space="preserve"> ADA </w:t>
      </w:r>
      <w:r w:rsidR="009E1920">
        <w:rPr>
          <w:b/>
          <w:bCs/>
          <w:color w:val="000000"/>
          <w:sz w:val="19"/>
          <w:szCs w:val="19"/>
          <w:lang w:val="fr-FR"/>
        </w:rPr>
        <w:t>2</w:t>
      </w:r>
      <w:r w:rsidR="0092082F" w:rsidRPr="006737C7">
        <w:rPr>
          <w:b/>
          <w:bCs/>
          <w:color w:val="000000"/>
          <w:sz w:val="19"/>
          <w:szCs w:val="19"/>
          <w:lang w:val="fr-FR"/>
        </w:rPr>
        <w:t xml:space="preserve"> </w:t>
      </w:r>
      <w:proofErr w:type="spellStart"/>
      <w:r w:rsidR="0092082F" w:rsidRPr="006737C7">
        <w:rPr>
          <w:b/>
          <w:bCs/>
          <w:color w:val="000000"/>
          <w:sz w:val="19"/>
          <w:szCs w:val="19"/>
          <w:lang w:val="fr-FR"/>
        </w:rPr>
        <w:t>toilet</w:t>
      </w:r>
      <w:r w:rsidR="009E1920">
        <w:rPr>
          <w:b/>
          <w:bCs/>
          <w:color w:val="000000"/>
          <w:sz w:val="19"/>
          <w:szCs w:val="19"/>
          <w:lang w:val="fr-FR"/>
        </w:rPr>
        <w:t>s</w:t>
      </w:r>
      <w:proofErr w:type="spellEnd"/>
      <w:r w:rsidR="0092082F" w:rsidRPr="006737C7">
        <w:rPr>
          <w:b/>
          <w:bCs/>
          <w:color w:val="000000"/>
          <w:sz w:val="19"/>
          <w:szCs w:val="19"/>
          <w:lang w:val="fr-FR"/>
        </w:rPr>
        <w:t>, ADA compliant</w:t>
      </w:r>
      <w:r w:rsidRPr="006737C7">
        <w:rPr>
          <w:color w:val="000000"/>
          <w:sz w:val="19"/>
          <w:szCs w:val="19"/>
          <w:lang w:val="fr-FR"/>
        </w:rPr>
        <w:t>.</w:t>
      </w:r>
      <w:r w:rsidRPr="006737C7">
        <w:rPr>
          <w:b/>
          <w:color w:val="000000"/>
          <w:sz w:val="19"/>
          <w:szCs w:val="19"/>
          <w:lang w:val="fr-FR"/>
        </w:rPr>
        <w:t xml:space="preserve"> </w:t>
      </w:r>
      <w:r>
        <w:rPr>
          <w:color w:val="000000"/>
          <w:sz w:val="19"/>
          <w:szCs w:val="19"/>
        </w:rPr>
        <w:t xml:space="preserve">Qty non-ADA ……. </w:t>
      </w:r>
      <w:r>
        <w:rPr>
          <w:rFonts w:ascii="Cambria Math" w:eastAsia="Cambria Math" w:hAnsi="Cambria Math" w:cs="Cambria Math"/>
          <w:color w:val="000000"/>
          <w:sz w:val="19"/>
          <w:szCs w:val="19"/>
        </w:rPr>
        <w:t xml:space="preserve">⬚ </w:t>
      </w:r>
      <w:r>
        <w:rPr>
          <w:color w:val="000000"/>
          <w:sz w:val="19"/>
          <w:szCs w:val="19"/>
        </w:rPr>
        <w:t xml:space="preserve">Shared with building </w:t>
      </w:r>
    </w:p>
    <w:p w14:paraId="21067685" w14:textId="7E0BF99C" w:rsidR="0099025D" w:rsidRDefault="00B705BF" w:rsidP="009C373D">
      <w:pPr>
        <w:widowControl w:val="0"/>
        <w:pBdr>
          <w:top w:val="nil"/>
          <w:left w:val="nil"/>
          <w:bottom w:val="nil"/>
          <w:right w:val="nil"/>
          <w:between w:val="nil"/>
        </w:pBdr>
        <w:spacing w:before="240" w:line="240" w:lineRule="auto"/>
        <w:ind w:right="606" w:firstLine="720"/>
        <w:rPr>
          <w:color w:val="000000"/>
          <w:sz w:val="19"/>
          <w:szCs w:val="19"/>
        </w:rPr>
      </w:pPr>
      <w:r>
        <w:rPr>
          <w:color w:val="000000"/>
          <w:sz w:val="19"/>
          <w:szCs w:val="19"/>
        </w:rPr>
        <w:lastRenderedPageBreak/>
        <w:t xml:space="preserve">Condition: </w:t>
      </w:r>
      <w:r>
        <w:rPr>
          <w:b/>
          <w:color w:val="000000"/>
          <w:sz w:val="19"/>
          <w:szCs w:val="19"/>
        </w:rPr>
        <w:t xml:space="preserve"> </w:t>
      </w:r>
      <w:r>
        <w:rPr>
          <w:rFonts w:ascii="Cambria Math" w:eastAsia="Cambria Math" w:hAnsi="Cambria Math" w:cs="Cambria Math"/>
          <w:color w:val="000000"/>
          <w:sz w:val="19"/>
          <w:szCs w:val="19"/>
        </w:rPr>
        <w:t xml:space="preserve">⬚ </w:t>
      </w:r>
      <w:r>
        <w:rPr>
          <w:color w:val="000000"/>
          <w:sz w:val="19"/>
          <w:szCs w:val="19"/>
        </w:rPr>
        <w:t xml:space="preserve">Excellent </w:t>
      </w:r>
      <w:r w:rsidR="0092082F">
        <w:rPr>
          <w:b/>
          <w:color w:val="000000"/>
          <w:sz w:val="19"/>
          <w:szCs w:val="19"/>
        </w:rPr>
        <w:t>X</w:t>
      </w:r>
      <w:r w:rsidR="0092082F">
        <w:rPr>
          <w:rFonts w:ascii="Cambria Math" w:eastAsia="Cambria Math" w:hAnsi="Cambria Math" w:cs="Cambria Math"/>
          <w:color w:val="000000"/>
          <w:sz w:val="19"/>
          <w:szCs w:val="19"/>
        </w:rPr>
        <w:t xml:space="preserve"> </w:t>
      </w:r>
      <w:r>
        <w:rPr>
          <w:color w:val="000000"/>
          <w:sz w:val="19"/>
          <w:szCs w:val="19"/>
        </w:rPr>
        <w:t xml:space="preserve">Good </w:t>
      </w:r>
      <w:r>
        <w:rPr>
          <w:rFonts w:ascii="Cambria Math" w:eastAsia="Cambria Math" w:hAnsi="Cambria Math" w:cs="Cambria Math"/>
          <w:color w:val="000000"/>
          <w:sz w:val="19"/>
          <w:szCs w:val="19"/>
        </w:rPr>
        <w:t xml:space="preserve">⬚ </w:t>
      </w:r>
      <w:r>
        <w:rPr>
          <w:color w:val="000000"/>
          <w:sz w:val="19"/>
          <w:szCs w:val="19"/>
        </w:rPr>
        <w:t xml:space="preserve">Fair </w:t>
      </w:r>
      <w:r>
        <w:rPr>
          <w:rFonts w:ascii="Cambria Math" w:eastAsia="Cambria Math" w:hAnsi="Cambria Math" w:cs="Cambria Math"/>
          <w:color w:val="000000"/>
          <w:sz w:val="19"/>
          <w:szCs w:val="19"/>
        </w:rPr>
        <w:t xml:space="preserve">⬚ </w:t>
      </w:r>
      <w:r>
        <w:rPr>
          <w:color w:val="000000"/>
          <w:sz w:val="19"/>
          <w:szCs w:val="19"/>
        </w:rPr>
        <w:t xml:space="preserve">Poor </w:t>
      </w:r>
    </w:p>
    <w:p w14:paraId="0FFDA243" w14:textId="65EDCFAB" w:rsidR="0099025D" w:rsidRDefault="009E1920">
      <w:pPr>
        <w:widowControl w:val="0"/>
        <w:pBdr>
          <w:top w:val="nil"/>
          <w:left w:val="nil"/>
          <w:bottom w:val="nil"/>
          <w:right w:val="nil"/>
          <w:between w:val="nil"/>
        </w:pBdr>
        <w:spacing w:before="230" w:line="240" w:lineRule="auto"/>
        <w:jc w:val="center"/>
        <w:rPr>
          <w:color w:val="000000"/>
          <w:sz w:val="19"/>
          <w:szCs w:val="19"/>
        </w:rPr>
      </w:pPr>
      <w:r>
        <w:rPr>
          <w:b/>
          <w:color w:val="000000"/>
          <w:sz w:val="19"/>
          <w:szCs w:val="19"/>
        </w:rPr>
        <w:t>X</w:t>
      </w:r>
      <w:r w:rsidR="00B705BF">
        <w:rPr>
          <w:rFonts w:ascii="Cambria Math" w:eastAsia="Cambria Math" w:hAnsi="Cambria Math" w:cs="Cambria Math"/>
          <w:color w:val="000000"/>
          <w:sz w:val="19"/>
          <w:szCs w:val="19"/>
        </w:rPr>
        <w:t xml:space="preserve"> </w:t>
      </w:r>
      <w:r w:rsidR="00B705BF">
        <w:rPr>
          <w:color w:val="000000"/>
          <w:sz w:val="19"/>
          <w:szCs w:val="19"/>
        </w:rPr>
        <w:t xml:space="preserve">Existing mop </w:t>
      </w:r>
      <w:proofErr w:type="gramStart"/>
      <w:r w:rsidR="00B705BF">
        <w:rPr>
          <w:color w:val="000000"/>
          <w:sz w:val="19"/>
          <w:szCs w:val="19"/>
        </w:rPr>
        <w:t xml:space="preserve">sink </w:t>
      </w:r>
      <w:r w:rsidR="00B705BF">
        <w:rPr>
          <w:b/>
          <w:color w:val="000000"/>
          <w:sz w:val="19"/>
          <w:szCs w:val="19"/>
        </w:rPr>
        <w:t xml:space="preserve"> </w:t>
      </w:r>
      <w:r w:rsidR="00B705BF">
        <w:rPr>
          <w:rFonts w:ascii="Cambria Math" w:eastAsia="Cambria Math" w:hAnsi="Cambria Math" w:cs="Cambria Math"/>
          <w:color w:val="000000"/>
          <w:sz w:val="19"/>
          <w:szCs w:val="19"/>
        </w:rPr>
        <w:t>⬚</w:t>
      </w:r>
      <w:proofErr w:type="gramEnd"/>
      <w:r w:rsidR="00B705BF">
        <w:rPr>
          <w:rFonts w:ascii="Cambria Math" w:eastAsia="Cambria Math" w:hAnsi="Cambria Math" w:cs="Cambria Math"/>
          <w:color w:val="000000"/>
          <w:sz w:val="19"/>
          <w:szCs w:val="19"/>
        </w:rPr>
        <w:t xml:space="preserve"> </w:t>
      </w:r>
      <w:r w:rsidR="00B705BF">
        <w:rPr>
          <w:color w:val="000000"/>
          <w:sz w:val="19"/>
          <w:szCs w:val="19"/>
        </w:rPr>
        <w:t xml:space="preserve">Existing floor drains </w:t>
      </w:r>
    </w:p>
    <w:p w14:paraId="2536F14B" w14:textId="7D3C2DA9" w:rsidR="009C373D" w:rsidRPr="00B41FAB" w:rsidRDefault="00B705BF" w:rsidP="00B41FAB">
      <w:pPr>
        <w:widowControl w:val="0"/>
        <w:pBdr>
          <w:top w:val="nil"/>
          <w:left w:val="nil"/>
          <w:bottom w:val="nil"/>
          <w:right w:val="nil"/>
          <w:between w:val="nil"/>
        </w:pBdr>
        <w:spacing w:before="231" w:line="464" w:lineRule="auto"/>
        <w:ind w:left="2896" w:right="276" w:hanging="2882"/>
        <w:rPr>
          <w:b/>
          <w:bCs/>
          <w:color w:val="000000"/>
          <w:sz w:val="19"/>
          <w:szCs w:val="19"/>
        </w:rPr>
      </w:pPr>
      <w:proofErr w:type="gramStart"/>
      <w:r>
        <w:rPr>
          <w:color w:val="000000"/>
          <w:sz w:val="19"/>
          <w:szCs w:val="19"/>
        </w:rPr>
        <w:t>Mechanical</w:t>
      </w:r>
      <w:proofErr w:type="gramEnd"/>
      <w:r>
        <w:rPr>
          <w:color w:val="000000"/>
          <w:sz w:val="19"/>
          <w:szCs w:val="19"/>
        </w:rPr>
        <w:t xml:space="preserve"> What is the source of heating/cooling for existing space? </w:t>
      </w:r>
      <w:r w:rsidR="002F4C3B">
        <w:rPr>
          <w:b/>
          <w:bCs/>
          <w:color w:val="000000"/>
          <w:sz w:val="19"/>
          <w:szCs w:val="19"/>
        </w:rPr>
        <w:t>(3) DX Cooling/Gas Fired RTU’s</w:t>
      </w:r>
    </w:p>
    <w:p w14:paraId="1046A4EE" w14:textId="7DCE9042" w:rsidR="0099025D" w:rsidRDefault="00B705BF" w:rsidP="009C373D">
      <w:pPr>
        <w:widowControl w:val="0"/>
        <w:pBdr>
          <w:top w:val="nil"/>
          <w:left w:val="nil"/>
          <w:bottom w:val="nil"/>
          <w:right w:val="nil"/>
          <w:between w:val="nil"/>
        </w:pBdr>
        <w:spacing w:before="231" w:line="464" w:lineRule="auto"/>
        <w:ind w:left="2896" w:right="276" w:hanging="2176"/>
        <w:rPr>
          <w:color w:val="000000"/>
          <w:sz w:val="19"/>
          <w:szCs w:val="19"/>
        </w:rPr>
      </w:pPr>
      <w:r>
        <w:rPr>
          <w:b/>
          <w:color w:val="000000"/>
          <w:sz w:val="19"/>
          <w:szCs w:val="19"/>
        </w:rPr>
        <w:t xml:space="preserve">RTU </w:t>
      </w:r>
      <w:r w:rsidR="002F4C3B" w:rsidRPr="002F4C3B">
        <w:rPr>
          <w:rFonts w:ascii="Cambria Math" w:eastAsia="Cambria Math" w:hAnsi="Cambria Math" w:cs="Cambria Math"/>
          <w:b/>
          <w:bCs/>
          <w:color w:val="000000"/>
          <w:sz w:val="19"/>
          <w:szCs w:val="19"/>
        </w:rPr>
        <w:t>X</w:t>
      </w:r>
      <w:r>
        <w:rPr>
          <w:rFonts w:ascii="Cambria Math" w:eastAsia="Cambria Math" w:hAnsi="Cambria Math" w:cs="Cambria Math"/>
          <w:color w:val="000000"/>
          <w:sz w:val="19"/>
          <w:szCs w:val="19"/>
        </w:rPr>
        <w:t xml:space="preserve"> </w:t>
      </w:r>
      <w:r>
        <w:rPr>
          <w:color w:val="000000"/>
          <w:sz w:val="19"/>
          <w:szCs w:val="19"/>
        </w:rPr>
        <w:t xml:space="preserve">by tenant </w:t>
      </w:r>
      <w:proofErr w:type="gramStart"/>
      <w:r w:rsidR="009E1920">
        <w:rPr>
          <w:rFonts w:ascii="Cambria Math" w:eastAsia="Cambria Math" w:hAnsi="Cambria Math" w:cs="Cambria Math"/>
          <w:color w:val="000000"/>
          <w:sz w:val="19"/>
          <w:szCs w:val="19"/>
        </w:rPr>
        <w:t xml:space="preserve">⬚ </w:t>
      </w:r>
      <w:r>
        <w:rPr>
          <w:b/>
          <w:color w:val="000000"/>
          <w:sz w:val="19"/>
          <w:szCs w:val="19"/>
        </w:rPr>
        <w:t xml:space="preserve"> </w:t>
      </w:r>
      <w:r>
        <w:rPr>
          <w:color w:val="000000"/>
          <w:sz w:val="19"/>
          <w:szCs w:val="19"/>
        </w:rPr>
        <w:t>by</w:t>
      </w:r>
      <w:proofErr w:type="gramEnd"/>
      <w:r>
        <w:rPr>
          <w:color w:val="000000"/>
          <w:sz w:val="19"/>
          <w:szCs w:val="19"/>
        </w:rPr>
        <w:t xml:space="preserve"> landlord </w:t>
      </w:r>
      <w:r>
        <w:rPr>
          <w:rFonts w:ascii="Cambria Math" w:eastAsia="Cambria Math" w:hAnsi="Cambria Math" w:cs="Cambria Math"/>
          <w:color w:val="000000"/>
          <w:sz w:val="19"/>
          <w:szCs w:val="19"/>
        </w:rPr>
        <w:t xml:space="preserve">⬚ </w:t>
      </w:r>
      <w:r>
        <w:rPr>
          <w:color w:val="000000"/>
          <w:sz w:val="19"/>
          <w:szCs w:val="19"/>
        </w:rPr>
        <w:t xml:space="preserve">shared with other tenants </w:t>
      </w:r>
    </w:p>
    <w:p w14:paraId="013207F8" w14:textId="7C49FB9C" w:rsidR="0099025D" w:rsidRDefault="00B705BF" w:rsidP="009C373D">
      <w:pPr>
        <w:widowControl w:val="0"/>
        <w:pBdr>
          <w:top w:val="nil"/>
          <w:left w:val="nil"/>
          <w:bottom w:val="nil"/>
          <w:right w:val="nil"/>
          <w:between w:val="nil"/>
        </w:pBdr>
        <w:spacing w:before="44" w:line="240" w:lineRule="auto"/>
        <w:ind w:right="245" w:firstLine="720"/>
        <w:rPr>
          <w:b/>
          <w:color w:val="000000"/>
          <w:sz w:val="19"/>
          <w:szCs w:val="19"/>
        </w:rPr>
      </w:pPr>
      <w:r>
        <w:rPr>
          <w:color w:val="000000"/>
          <w:sz w:val="19"/>
          <w:szCs w:val="19"/>
        </w:rPr>
        <w:t xml:space="preserve">AHU within </w:t>
      </w:r>
      <w:proofErr w:type="gramStart"/>
      <w:r>
        <w:rPr>
          <w:color w:val="000000"/>
          <w:sz w:val="19"/>
          <w:szCs w:val="19"/>
        </w:rPr>
        <w:t>the space</w:t>
      </w:r>
      <w:proofErr w:type="gramEnd"/>
      <w:r>
        <w:rPr>
          <w:color w:val="000000"/>
          <w:sz w:val="19"/>
          <w:szCs w:val="19"/>
        </w:rPr>
        <w:t xml:space="preserve">? </w:t>
      </w:r>
      <w:proofErr w:type="gramStart"/>
      <w:r w:rsidR="009E1920">
        <w:rPr>
          <w:rFonts w:ascii="Cambria Math" w:eastAsia="Cambria Math" w:hAnsi="Cambria Math" w:cs="Cambria Math"/>
          <w:color w:val="000000"/>
          <w:sz w:val="19"/>
          <w:szCs w:val="19"/>
        </w:rPr>
        <w:t>⬚</w:t>
      </w:r>
      <w:r w:rsidR="009E1920">
        <w:rPr>
          <w:b/>
          <w:color w:val="000000"/>
          <w:sz w:val="19"/>
          <w:szCs w:val="19"/>
        </w:rPr>
        <w:t xml:space="preserve"> </w:t>
      </w:r>
      <w:r>
        <w:rPr>
          <w:rFonts w:ascii="Cambria Math" w:eastAsia="Cambria Math" w:hAnsi="Cambria Math" w:cs="Cambria Math"/>
          <w:color w:val="000000"/>
          <w:sz w:val="19"/>
          <w:szCs w:val="19"/>
        </w:rPr>
        <w:t xml:space="preserve"> </w:t>
      </w:r>
      <w:r>
        <w:rPr>
          <w:color w:val="000000"/>
          <w:sz w:val="19"/>
          <w:szCs w:val="19"/>
        </w:rPr>
        <w:t>yes</w:t>
      </w:r>
      <w:proofErr w:type="gramEnd"/>
      <w:r>
        <w:rPr>
          <w:color w:val="000000"/>
          <w:sz w:val="19"/>
          <w:szCs w:val="19"/>
        </w:rPr>
        <w:t xml:space="preserve"> </w:t>
      </w:r>
      <w:r w:rsidR="002F4C3B" w:rsidRPr="002F4C3B">
        <w:rPr>
          <w:rFonts w:ascii="Cambria Math" w:eastAsia="Cambria Math" w:hAnsi="Cambria Math" w:cs="Cambria Math"/>
          <w:b/>
          <w:bCs/>
          <w:color w:val="000000"/>
          <w:sz w:val="19"/>
          <w:szCs w:val="19"/>
        </w:rPr>
        <w:t>X</w:t>
      </w:r>
      <w:r>
        <w:rPr>
          <w:b/>
          <w:color w:val="000000"/>
          <w:sz w:val="19"/>
          <w:szCs w:val="19"/>
        </w:rPr>
        <w:t xml:space="preserve"> </w:t>
      </w:r>
      <w:proofErr w:type="gramStart"/>
      <w:r>
        <w:rPr>
          <w:color w:val="000000"/>
          <w:sz w:val="19"/>
          <w:szCs w:val="19"/>
        </w:rPr>
        <w:t xml:space="preserve">no </w:t>
      </w:r>
      <w:r>
        <w:rPr>
          <w:b/>
          <w:color w:val="000000"/>
          <w:sz w:val="19"/>
          <w:szCs w:val="19"/>
        </w:rPr>
        <w:t xml:space="preserve"> </w:t>
      </w:r>
      <w:r>
        <w:rPr>
          <w:color w:val="000000"/>
          <w:sz w:val="19"/>
          <w:szCs w:val="19"/>
        </w:rPr>
        <w:t>operational</w:t>
      </w:r>
      <w:proofErr w:type="gramEnd"/>
      <w:r>
        <w:rPr>
          <w:color w:val="000000"/>
          <w:sz w:val="19"/>
          <w:szCs w:val="19"/>
        </w:rPr>
        <w:t xml:space="preserve"> age: </w:t>
      </w:r>
      <w:r w:rsidR="002F4C3B">
        <w:rPr>
          <w:b/>
          <w:color w:val="000000"/>
          <w:sz w:val="19"/>
          <w:szCs w:val="19"/>
        </w:rPr>
        <w:t>(2) 9 years, (1) 11 years</w:t>
      </w:r>
    </w:p>
    <w:p w14:paraId="7C974E2A" w14:textId="545C4D86" w:rsidR="0099025D" w:rsidRPr="009C373D" w:rsidRDefault="00B705BF" w:rsidP="009C373D">
      <w:pPr>
        <w:widowControl w:val="0"/>
        <w:pBdr>
          <w:top w:val="nil"/>
          <w:left w:val="nil"/>
          <w:bottom w:val="nil"/>
          <w:right w:val="nil"/>
          <w:between w:val="nil"/>
        </w:pBdr>
        <w:spacing w:before="233" w:line="240" w:lineRule="auto"/>
        <w:ind w:right="1576" w:firstLine="720"/>
        <w:rPr>
          <w:color w:val="000000"/>
          <w:sz w:val="19"/>
          <w:szCs w:val="19"/>
        </w:rPr>
      </w:pPr>
      <w:r>
        <w:rPr>
          <w:color w:val="000000"/>
          <w:sz w:val="19"/>
          <w:szCs w:val="19"/>
        </w:rPr>
        <w:t>RTU?</w:t>
      </w:r>
      <w:r w:rsidR="00B41FAB" w:rsidRPr="00B41FAB">
        <w:rPr>
          <w:rFonts w:ascii="Cambria Math" w:eastAsia="Cambria Math" w:hAnsi="Cambria Math" w:cs="Cambria Math"/>
          <w:color w:val="000000"/>
          <w:sz w:val="19"/>
          <w:szCs w:val="19"/>
        </w:rPr>
        <w:t xml:space="preserve"> </w:t>
      </w:r>
      <w:r w:rsidR="002F4C3B" w:rsidRPr="002F4C3B">
        <w:rPr>
          <w:rFonts w:ascii="Cambria Math" w:eastAsia="Cambria Math" w:hAnsi="Cambria Math" w:cs="Cambria Math"/>
          <w:b/>
          <w:bCs/>
          <w:color w:val="000000"/>
          <w:sz w:val="19"/>
          <w:szCs w:val="19"/>
        </w:rPr>
        <w:t>X</w:t>
      </w:r>
      <w:r w:rsidR="002F4C3B">
        <w:rPr>
          <w:color w:val="000000"/>
          <w:sz w:val="19"/>
          <w:szCs w:val="19"/>
        </w:rPr>
        <w:t xml:space="preserve"> </w:t>
      </w:r>
      <w:r>
        <w:rPr>
          <w:color w:val="000000"/>
          <w:sz w:val="19"/>
          <w:szCs w:val="19"/>
        </w:rPr>
        <w:t xml:space="preserve">yes </w:t>
      </w:r>
      <w:r w:rsidR="009E1920">
        <w:rPr>
          <w:rFonts w:ascii="Cambria Math" w:eastAsia="Cambria Math" w:hAnsi="Cambria Math" w:cs="Cambria Math"/>
          <w:color w:val="000000"/>
          <w:sz w:val="19"/>
          <w:szCs w:val="19"/>
        </w:rPr>
        <w:t>⬚</w:t>
      </w:r>
      <w:r>
        <w:rPr>
          <w:color w:val="000000"/>
          <w:sz w:val="19"/>
          <w:szCs w:val="19"/>
        </w:rPr>
        <w:t xml:space="preserve">no with condensing unit? </w:t>
      </w:r>
      <w:r>
        <w:rPr>
          <w:rFonts w:ascii="Cambria Math" w:eastAsia="Cambria Math" w:hAnsi="Cambria Math" w:cs="Cambria Math"/>
          <w:color w:val="000000"/>
          <w:sz w:val="19"/>
          <w:szCs w:val="19"/>
        </w:rPr>
        <w:t xml:space="preserve">⬚ </w:t>
      </w:r>
      <w:r>
        <w:rPr>
          <w:color w:val="000000"/>
          <w:sz w:val="19"/>
          <w:szCs w:val="19"/>
        </w:rPr>
        <w:t xml:space="preserve">yes </w:t>
      </w:r>
      <w:r w:rsidR="002F4C3B" w:rsidRPr="002F4C3B">
        <w:rPr>
          <w:rFonts w:ascii="Cambria Math" w:eastAsia="Cambria Math" w:hAnsi="Cambria Math" w:cs="Cambria Math"/>
          <w:b/>
          <w:bCs/>
          <w:color w:val="000000"/>
          <w:sz w:val="19"/>
          <w:szCs w:val="19"/>
        </w:rPr>
        <w:t>X</w:t>
      </w:r>
      <w:r>
        <w:rPr>
          <w:b/>
          <w:color w:val="000000"/>
          <w:sz w:val="19"/>
          <w:szCs w:val="19"/>
        </w:rPr>
        <w:t xml:space="preserve"> </w:t>
      </w:r>
      <w:r>
        <w:rPr>
          <w:color w:val="000000"/>
          <w:sz w:val="19"/>
          <w:szCs w:val="19"/>
        </w:rPr>
        <w:t xml:space="preserve">no </w:t>
      </w:r>
    </w:p>
    <w:p w14:paraId="256D9560" w14:textId="30B35590" w:rsidR="00B41FAB" w:rsidRDefault="00B705BF" w:rsidP="00726ED1">
      <w:pPr>
        <w:widowControl w:val="0"/>
        <w:pBdr>
          <w:top w:val="nil"/>
          <w:left w:val="nil"/>
          <w:bottom w:val="nil"/>
          <w:right w:val="nil"/>
          <w:between w:val="nil"/>
        </w:pBdr>
        <w:spacing w:before="228" w:line="240" w:lineRule="auto"/>
        <w:ind w:right="565"/>
        <w:rPr>
          <w:b/>
          <w:bCs/>
          <w:color w:val="000000"/>
          <w:sz w:val="19"/>
          <w:szCs w:val="19"/>
        </w:rPr>
      </w:pPr>
      <w:r>
        <w:rPr>
          <w:color w:val="000000"/>
          <w:sz w:val="19"/>
          <w:szCs w:val="19"/>
        </w:rPr>
        <w:t xml:space="preserve">Existing mechanical </w:t>
      </w:r>
      <w:proofErr w:type="gramStart"/>
      <w:r>
        <w:rPr>
          <w:color w:val="000000"/>
          <w:sz w:val="19"/>
          <w:szCs w:val="19"/>
        </w:rPr>
        <w:t>units</w:t>
      </w:r>
      <w:proofErr w:type="gramEnd"/>
      <w:r>
        <w:rPr>
          <w:color w:val="000000"/>
          <w:sz w:val="19"/>
          <w:szCs w:val="19"/>
        </w:rPr>
        <w:t xml:space="preserve"> serial </w:t>
      </w:r>
      <w:r w:rsidR="00B41FAB">
        <w:rPr>
          <w:color w:val="000000"/>
          <w:sz w:val="19"/>
          <w:szCs w:val="19"/>
        </w:rPr>
        <w:t xml:space="preserve"># </w:t>
      </w:r>
      <w:r w:rsidR="00F732F3">
        <w:rPr>
          <w:b/>
          <w:bCs/>
          <w:color w:val="000000"/>
          <w:sz w:val="19"/>
          <w:szCs w:val="19"/>
        </w:rPr>
        <w:t>4915P</w:t>
      </w:r>
      <w:proofErr w:type="gramStart"/>
      <w:r w:rsidR="00F732F3">
        <w:rPr>
          <w:b/>
          <w:bCs/>
          <w:color w:val="000000"/>
          <w:sz w:val="19"/>
          <w:szCs w:val="19"/>
        </w:rPr>
        <w:t>37977</w:t>
      </w:r>
      <w:r w:rsidR="00B41FAB">
        <w:rPr>
          <w:b/>
          <w:bCs/>
          <w:color w:val="000000"/>
          <w:sz w:val="19"/>
          <w:szCs w:val="19"/>
        </w:rPr>
        <w:t xml:space="preserve"> </w:t>
      </w:r>
      <w:r w:rsidR="00B41FAB">
        <w:rPr>
          <w:color w:val="000000"/>
          <w:sz w:val="19"/>
          <w:szCs w:val="19"/>
        </w:rPr>
        <w:t xml:space="preserve"> tonnage</w:t>
      </w:r>
      <w:proofErr w:type="gramEnd"/>
      <w:r w:rsidR="00B41FAB">
        <w:rPr>
          <w:color w:val="000000"/>
          <w:sz w:val="19"/>
          <w:szCs w:val="19"/>
        </w:rPr>
        <w:t xml:space="preserve"># </w:t>
      </w:r>
      <w:r w:rsidR="00F732F3">
        <w:rPr>
          <w:b/>
          <w:bCs/>
          <w:color w:val="000000"/>
          <w:sz w:val="19"/>
          <w:szCs w:val="19"/>
        </w:rPr>
        <w:t>8.5 Tons</w:t>
      </w:r>
    </w:p>
    <w:p w14:paraId="2FAD43AD" w14:textId="314EE7B9" w:rsidR="00F732F3" w:rsidRPr="00D95BE4" w:rsidRDefault="00F732F3" w:rsidP="00F732F3">
      <w:pPr>
        <w:widowControl w:val="0"/>
        <w:pBdr>
          <w:top w:val="nil"/>
          <w:left w:val="nil"/>
          <w:bottom w:val="nil"/>
          <w:right w:val="nil"/>
          <w:between w:val="nil"/>
        </w:pBdr>
        <w:spacing w:before="228" w:line="240" w:lineRule="auto"/>
        <w:ind w:left="1440" w:right="565" w:firstLine="720"/>
        <w:rPr>
          <w:b/>
          <w:bCs/>
          <w:color w:val="000000"/>
          <w:sz w:val="19"/>
          <w:szCs w:val="19"/>
          <w:lang w:val="fr-FR"/>
        </w:rPr>
      </w:pPr>
      <w:proofErr w:type="gramStart"/>
      <w:r w:rsidRPr="00D95BE4">
        <w:rPr>
          <w:color w:val="000000"/>
          <w:sz w:val="19"/>
          <w:szCs w:val="19"/>
          <w:lang w:val="fr-FR"/>
        </w:rPr>
        <w:t>serial</w:t>
      </w:r>
      <w:proofErr w:type="gramEnd"/>
      <w:r w:rsidRPr="00D95BE4">
        <w:rPr>
          <w:color w:val="000000"/>
          <w:sz w:val="19"/>
          <w:szCs w:val="19"/>
          <w:lang w:val="fr-FR"/>
        </w:rPr>
        <w:t xml:space="preserve"> # </w:t>
      </w:r>
      <w:r w:rsidRPr="00D95BE4">
        <w:rPr>
          <w:b/>
          <w:bCs/>
          <w:color w:val="000000"/>
          <w:sz w:val="19"/>
          <w:szCs w:val="19"/>
          <w:lang w:val="fr-FR"/>
        </w:rPr>
        <w:t>0917c</w:t>
      </w:r>
      <w:proofErr w:type="gramStart"/>
      <w:r w:rsidRPr="00D95BE4">
        <w:rPr>
          <w:b/>
          <w:bCs/>
          <w:color w:val="000000"/>
          <w:sz w:val="19"/>
          <w:szCs w:val="19"/>
          <w:lang w:val="fr-FR"/>
        </w:rPr>
        <w:t xml:space="preserve">82249 </w:t>
      </w:r>
      <w:r w:rsidRPr="00D95BE4">
        <w:rPr>
          <w:color w:val="000000"/>
          <w:sz w:val="19"/>
          <w:szCs w:val="19"/>
          <w:lang w:val="fr-FR"/>
        </w:rPr>
        <w:t xml:space="preserve"> tonnage</w:t>
      </w:r>
      <w:proofErr w:type="gramEnd"/>
      <w:r w:rsidRPr="00D95BE4">
        <w:rPr>
          <w:color w:val="000000"/>
          <w:sz w:val="19"/>
          <w:szCs w:val="19"/>
          <w:lang w:val="fr-FR"/>
        </w:rPr>
        <w:t xml:space="preserve"># </w:t>
      </w:r>
      <w:r w:rsidRPr="00D95BE4">
        <w:rPr>
          <w:b/>
          <w:bCs/>
          <w:color w:val="000000"/>
          <w:sz w:val="19"/>
          <w:szCs w:val="19"/>
          <w:lang w:val="fr-FR"/>
        </w:rPr>
        <w:t>5 Tons</w:t>
      </w:r>
    </w:p>
    <w:p w14:paraId="0EE5819F" w14:textId="614330F8" w:rsidR="00F732F3" w:rsidRPr="00D95BE4" w:rsidRDefault="00F732F3" w:rsidP="00F732F3">
      <w:pPr>
        <w:widowControl w:val="0"/>
        <w:pBdr>
          <w:top w:val="nil"/>
          <w:left w:val="nil"/>
          <w:bottom w:val="nil"/>
          <w:right w:val="nil"/>
          <w:between w:val="nil"/>
        </w:pBdr>
        <w:spacing w:before="228" w:line="240" w:lineRule="auto"/>
        <w:ind w:left="1440" w:right="565" w:firstLine="720"/>
        <w:rPr>
          <w:color w:val="000000"/>
          <w:sz w:val="19"/>
          <w:szCs w:val="19"/>
          <w:lang w:val="fr-FR"/>
        </w:rPr>
      </w:pPr>
      <w:proofErr w:type="gramStart"/>
      <w:r w:rsidRPr="00D95BE4">
        <w:rPr>
          <w:color w:val="000000"/>
          <w:sz w:val="19"/>
          <w:szCs w:val="19"/>
          <w:lang w:val="fr-FR"/>
        </w:rPr>
        <w:t>serial</w:t>
      </w:r>
      <w:proofErr w:type="gramEnd"/>
      <w:r w:rsidRPr="00D95BE4">
        <w:rPr>
          <w:color w:val="000000"/>
          <w:sz w:val="19"/>
          <w:szCs w:val="19"/>
          <w:lang w:val="fr-FR"/>
        </w:rPr>
        <w:t xml:space="preserve"> # </w:t>
      </w:r>
      <w:r w:rsidRPr="00D95BE4">
        <w:rPr>
          <w:b/>
          <w:bCs/>
          <w:color w:val="000000"/>
          <w:sz w:val="19"/>
          <w:szCs w:val="19"/>
          <w:lang w:val="fr-FR"/>
        </w:rPr>
        <w:t>0617P</w:t>
      </w:r>
      <w:proofErr w:type="gramStart"/>
      <w:r w:rsidRPr="00D95BE4">
        <w:rPr>
          <w:b/>
          <w:bCs/>
          <w:color w:val="000000"/>
          <w:sz w:val="19"/>
          <w:szCs w:val="19"/>
          <w:lang w:val="fr-FR"/>
        </w:rPr>
        <w:t xml:space="preserve">33480 </w:t>
      </w:r>
      <w:r w:rsidRPr="00D95BE4">
        <w:rPr>
          <w:color w:val="000000"/>
          <w:sz w:val="19"/>
          <w:szCs w:val="19"/>
          <w:lang w:val="fr-FR"/>
        </w:rPr>
        <w:t xml:space="preserve"> tonnage</w:t>
      </w:r>
      <w:proofErr w:type="gramEnd"/>
      <w:r w:rsidRPr="00D95BE4">
        <w:rPr>
          <w:color w:val="000000"/>
          <w:sz w:val="19"/>
          <w:szCs w:val="19"/>
          <w:lang w:val="fr-FR"/>
        </w:rPr>
        <w:t xml:space="preserve"># </w:t>
      </w:r>
      <w:r w:rsidRPr="00D95BE4">
        <w:rPr>
          <w:b/>
          <w:bCs/>
          <w:color w:val="000000"/>
          <w:sz w:val="19"/>
          <w:szCs w:val="19"/>
          <w:lang w:val="fr-FR"/>
        </w:rPr>
        <w:t>7.5 Tons</w:t>
      </w:r>
    </w:p>
    <w:p w14:paraId="7F6163F4" w14:textId="0D243C95" w:rsidR="0099025D" w:rsidRPr="00726ED1" w:rsidRDefault="00B705BF" w:rsidP="00726ED1">
      <w:pPr>
        <w:widowControl w:val="0"/>
        <w:pBdr>
          <w:top w:val="nil"/>
          <w:left w:val="nil"/>
          <w:bottom w:val="nil"/>
          <w:right w:val="nil"/>
          <w:between w:val="nil"/>
        </w:pBdr>
        <w:spacing w:before="228" w:line="240" w:lineRule="auto"/>
        <w:ind w:right="565"/>
        <w:rPr>
          <w:b/>
          <w:color w:val="000000"/>
          <w:sz w:val="19"/>
          <w:szCs w:val="19"/>
        </w:rPr>
      </w:pPr>
      <w:r>
        <w:rPr>
          <w:color w:val="000000"/>
          <w:sz w:val="19"/>
          <w:szCs w:val="19"/>
        </w:rPr>
        <w:t xml:space="preserve">Extent of existing ductwork: </w:t>
      </w:r>
      <w:r w:rsidR="00F732F3">
        <w:rPr>
          <w:b/>
          <w:bCs/>
          <w:color w:val="000000"/>
          <w:sz w:val="19"/>
          <w:szCs w:val="19"/>
        </w:rPr>
        <w:t xml:space="preserve">Existing supply, exhaust and return air ductwork. </w:t>
      </w:r>
    </w:p>
    <w:p w14:paraId="46D11257" w14:textId="2869EC0E" w:rsidR="00B41FAB" w:rsidRPr="009F5B3A" w:rsidRDefault="00B705BF" w:rsidP="00B41FAB">
      <w:pPr>
        <w:widowControl w:val="0"/>
        <w:pBdr>
          <w:top w:val="nil"/>
          <w:left w:val="nil"/>
          <w:bottom w:val="nil"/>
          <w:right w:val="nil"/>
          <w:between w:val="nil"/>
        </w:pBdr>
        <w:spacing w:before="228" w:line="231" w:lineRule="auto"/>
        <w:ind w:left="8647" w:right="709" w:hanging="8630"/>
        <w:rPr>
          <w:b/>
          <w:bCs/>
          <w:color w:val="000000"/>
          <w:sz w:val="19"/>
          <w:szCs w:val="19"/>
        </w:rPr>
      </w:pPr>
      <w:r>
        <w:rPr>
          <w:color w:val="000000"/>
          <w:sz w:val="19"/>
          <w:szCs w:val="19"/>
        </w:rPr>
        <w:t xml:space="preserve">Electrical Equipment feeding the space voltage/phase: </w:t>
      </w:r>
      <w:r w:rsidR="00F732F3">
        <w:rPr>
          <w:b/>
          <w:bCs/>
          <w:color w:val="000000"/>
          <w:sz w:val="19"/>
          <w:szCs w:val="19"/>
        </w:rPr>
        <w:t>100A, 277/480v/3</w:t>
      </w:r>
      <w:proofErr w:type="gramStart"/>
      <w:r w:rsidR="00F732F3">
        <w:rPr>
          <w:b/>
          <w:bCs/>
          <w:color w:val="000000"/>
          <w:sz w:val="19"/>
          <w:szCs w:val="19"/>
        </w:rPr>
        <w:t>ph</w:t>
      </w:r>
      <w:r w:rsidR="00B41FAB">
        <w:rPr>
          <w:b/>
          <w:bCs/>
          <w:color w:val="000000"/>
          <w:sz w:val="19"/>
          <w:szCs w:val="19"/>
        </w:rPr>
        <w:t xml:space="preserve"> </w:t>
      </w:r>
      <w:r w:rsidR="00B41FAB">
        <w:rPr>
          <w:b/>
          <w:color w:val="000000"/>
          <w:sz w:val="19"/>
          <w:szCs w:val="19"/>
        </w:rPr>
        <w:t xml:space="preserve"> </w:t>
      </w:r>
      <w:r w:rsidR="00B41FAB">
        <w:rPr>
          <w:color w:val="000000"/>
          <w:sz w:val="19"/>
          <w:szCs w:val="19"/>
        </w:rPr>
        <w:t>Location</w:t>
      </w:r>
      <w:proofErr w:type="gramEnd"/>
      <w:r w:rsidR="00B41FAB">
        <w:rPr>
          <w:color w:val="000000"/>
          <w:sz w:val="19"/>
          <w:szCs w:val="19"/>
        </w:rPr>
        <w:t xml:space="preserve">: </w:t>
      </w:r>
      <w:r w:rsidR="00F732F3">
        <w:rPr>
          <w:b/>
          <w:bCs/>
          <w:color w:val="000000"/>
          <w:sz w:val="19"/>
          <w:szCs w:val="19"/>
        </w:rPr>
        <w:t>Rear of building</w:t>
      </w:r>
    </w:p>
    <w:p w14:paraId="5DB96606" w14:textId="0D65B839" w:rsidR="00B41FAB" w:rsidRPr="009F5B3A" w:rsidRDefault="00B41FAB" w:rsidP="00B41FAB">
      <w:pPr>
        <w:widowControl w:val="0"/>
        <w:pBdr>
          <w:top w:val="nil"/>
          <w:left w:val="nil"/>
          <w:bottom w:val="nil"/>
          <w:right w:val="nil"/>
          <w:between w:val="nil"/>
        </w:pBdr>
        <w:spacing w:before="233" w:line="240" w:lineRule="auto"/>
        <w:ind w:right="305" w:firstLine="720"/>
        <w:rPr>
          <w:b/>
          <w:bCs/>
          <w:color w:val="000000"/>
          <w:sz w:val="19"/>
          <w:szCs w:val="19"/>
        </w:rPr>
      </w:pPr>
      <w:r>
        <w:rPr>
          <w:color w:val="000000"/>
          <w:sz w:val="19"/>
          <w:szCs w:val="19"/>
        </w:rPr>
        <w:t xml:space="preserve">Panel for our space amps </w:t>
      </w:r>
      <w:r w:rsidR="00F732F3">
        <w:rPr>
          <w:b/>
          <w:bCs/>
          <w:color w:val="000000"/>
          <w:sz w:val="19"/>
          <w:szCs w:val="19"/>
        </w:rPr>
        <w:t>100A 277/480v/3</w:t>
      </w:r>
      <w:proofErr w:type="gramStart"/>
      <w:r w:rsidR="00F732F3">
        <w:rPr>
          <w:b/>
          <w:bCs/>
          <w:color w:val="000000"/>
          <w:sz w:val="19"/>
          <w:szCs w:val="19"/>
        </w:rPr>
        <w:t>ph</w:t>
      </w:r>
      <w:r>
        <w:rPr>
          <w:color w:val="000000"/>
          <w:sz w:val="19"/>
          <w:szCs w:val="19"/>
        </w:rPr>
        <w:t xml:space="preserve"> </w:t>
      </w:r>
      <w:r>
        <w:rPr>
          <w:b/>
          <w:color w:val="000000"/>
          <w:sz w:val="19"/>
          <w:szCs w:val="19"/>
        </w:rPr>
        <w:t xml:space="preserve"> </w:t>
      </w:r>
      <w:r>
        <w:rPr>
          <w:color w:val="000000"/>
          <w:sz w:val="19"/>
          <w:szCs w:val="19"/>
        </w:rPr>
        <w:t>#</w:t>
      </w:r>
      <w:proofErr w:type="gramEnd"/>
      <w:r>
        <w:rPr>
          <w:color w:val="000000"/>
          <w:sz w:val="19"/>
          <w:szCs w:val="19"/>
        </w:rPr>
        <w:t xml:space="preserve"> circuits available </w:t>
      </w:r>
      <w:r w:rsidR="00F732F3">
        <w:rPr>
          <w:b/>
          <w:bCs/>
          <w:color w:val="000000"/>
          <w:sz w:val="19"/>
          <w:szCs w:val="19"/>
        </w:rPr>
        <w:t>18 @ 277/480, 84 @ 120/208</w:t>
      </w:r>
    </w:p>
    <w:p w14:paraId="2C8BECE4" w14:textId="632DC5CA" w:rsidR="00B41FAB" w:rsidRDefault="00F732F3" w:rsidP="00B41FAB">
      <w:pPr>
        <w:widowControl w:val="0"/>
        <w:pBdr>
          <w:top w:val="nil"/>
          <w:left w:val="nil"/>
          <w:bottom w:val="nil"/>
          <w:right w:val="nil"/>
          <w:between w:val="nil"/>
        </w:pBdr>
        <w:spacing w:before="230" w:line="240" w:lineRule="auto"/>
        <w:ind w:right="1065"/>
        <w:rPr>
          <w:color w:val="000000"/>
          <w:sz w:val="19"/>
          <w:szCs w:val="19"/>
        </w:rPr>
      </w:pPr>
      <w:r w:rsidRPr="00F732F3">
        <w:rPr>
          <w:rFonts w:ascii="Cambria Math" w:eastAsia="Cambria Math" w:hAnsi="Cambria Math" w:cs="Cambria Math"/>
          <w:b/>
          <w:bCs/>
          <w:color w:val="000000"/>
          <w:sz w:val="19"/>
          <w:szCs w:val="19"/>
        </w:rPr>
        <w:t>X</w:t>
      </w:r>
      <w:r w:rsidR="00B41FAB" w:rsidRPr="00F732F3">
        <w:rPr>
          <w:b/>
          <w:bCs/>
          <w:color w:val="000000"/>
          <w:sz w:val="19"/>
          <w:szCs w:val="19"/>
        </w:rPr>
        <w:t xml:space="preserve"> </w:t>
      </w:r>
      <w:r w:rsidR="00B41FAB">
        <w:rPr>
          <w:color w:val="000000"/>
          <w:sz w:val="19"/>
          <w:szCs w:val="19"/>
        </w:rPr>
        <w:t xml:space="preserve">Existing emergency lighting and exit signs </w:t>
      </w:r>
      <w:r w:rsidR="00B41FAB">
        <w:rPr>
          <w:rFonts w:ascii="Cambria Math" w:eastAsia="Cambria Math" w:hAnsi="Cambria Math" w:cs="Cambria Math"/>
          <w:color w:val="000000"/>
          <w:sz w:val="19"/>
          <w:szCs w:val="19"/>
        </w:rPr>
        <w:t xml:space="preserve">⬚ </w:t>
      </w:r>
      <w:r w:rsidR="00B41FAB">
        <w:rPr>
          <w:color w:val="000000"/>
          <w:sz w:val="19"/>
          <w:szCs w:val="19"/>
        </w:rPr>
        <w:t xml:space="preserve">Existing outdoor lighting </w:t>
      </w:r>
    </w:p>
    <w:p w14:paraId="2F59F90E" w14:textId="026A7EB5" w:rsidR="0099025D" w:rsidRDefault="00AD3FB9" w:rsidP="00B41FAB">
      <w:pPr>
        <w:widowControl w:val="0"/>
        <w:pBdr>
          <w:top w:val="nil"/>
          <w:left w:val="nil"/>
          <w:bottom w:val="nil"/>
          <w:right w:val="nil"/>
          <w:between w:val="nil"/>
        </w:pBdr>
        <w:spacing w:before="228" w:line="231" w:lineRule="auto"/>
        <w:ind w:left="8647" w:right="709" w:hanging="8630"/>
        <w:rPr>
          <w:color w:val="000000"/>
          <w:sz w:val="19"/>
          <w:szCs w:val="19"/>
        </w:rPr>
      </w:pPr>
      <w:r>
        <w:rPr>
          <w:rFonts w:ascii="Cambria Math" w:eastAsia="Cambria Math" w:hAnsi="Cambria Math" w:cs="Cambria Math"/>
          <w:color w:val="000000"/>
          <w:sz w:val="19"/>
          <w:szCs w:val="19"/>
        </w:rPr>
        <w:t>⬚</w:t>
      </w:r>
      <w:r w:rsidR="00B705BF">
        <w:rPr>
          <w:rFonts w:ascii="Cambria Math" w:eastAsia="Cambria Math" w:hAnsi="Cambria Math" w:cs="Cambria Math"/>
          <w:color w:val="000000"/>
          <w:sz w:val="19"/>
          <w:szCs w:val="19"/>
        </w:rPr>
        <w:t xml:space="preserve"> </w:t>
      </w:r>
      <w:r w:rsidR="00B705BF">
        <w:rPr>
          <w:color w:val="000000"/>
          <w:sz w:val="19"/>
          <w:szCs w:val="19"/>
        </w:rPr>
        <w:t>Existing signage connections location……………………………………</w:t>
      </w:r>
      <w:proofErr w:type="gramStart"/>
      <w:r w:rsidR="00B705BF">
        <w:rPr>
          <w:color w:val="000000"/>
          <w:sz w:val="19"/>
          <w:szCs w:val="19"/>
        </w:rPr>
        <w:t>…..</w:t>
      </w:r>
      <w:proofErr w:type="gramEnd"/>
      <w:r w:rsidR="00B705BF">
        <w:rPr>
          <w:color w:val="000000"/>
          <w:sz w:val="19"/>
          <w:szCs w:val="19"/>
        </w:rPr>
        <w:t xml:space="preserve"> </w:t>
      </w:r>
    </w:p>
    <w:p w14:paraId="0DC09119" w14:textId="77510EBC" w:rsidR="00AD3FB9" w:rsidRDefault="00B705BF" w:rsidP="00726ED1">
      <w:pPr>
        <w:widowControl w:val="0"/>
        <w:pBdr>
          <w:top w:val="nil"/>
          <w:left w:val="nil"/>
          <w:bottom w:val="nil"/>
          <w:right w:val="nil"/>
          <w:between w:val="nil"/>
        </w:pBdr>
        <w:spacing w:before="230" w:line="462" w:lineRule="auto"/>
        <w:ind w:left="17" w:right="348"/>
        <w:rPr>
          <w:color w:val="000000"/>
          <w:sz w:val="19"/>
          <w:szCs w:val="19"/>
        </w:rPr>
      </w:pPr>
      <w:r>
        <w:rPr>
          <w:color w:val="000000"/>
          <w:sz w:val="19"/>
          <w:szCs w:val="19"/>
        </w:rPr>
        <w:t>Plumbing Sanitary sewer size:</w:t>
      </w:r>
      <w:r>
        <w:rPr>
          <w:b/>
          <w:color w:val="000000"/>
          <w:sz w:val="19"/>
          <w:szCs w:val="19"/>
        </w:rPr>
        <w:t xml:space="preserve"> </w:t>
      </w:r>
      <w:proofErr w:type="gramStart"/>
      <w:r w:rsidR="00F732F3">
        <w:rPr>
          <w:b/>
          <w:color w:val="000000"/>
          <w:sz w:val="19"/>
          <w:szCs w:val="19"/>
        </w:rPr>
        <w:t>4”</w:t>
      </w:r>
      <w:r w:rsidR="00AD3FB9">
        <w:rPr>
          <w:b/>
          <w:color w:val="000000"/>
          <w:sz w:val="19"/>
          <w:szCs w:val="19"/>
        </w:rPr>
        <w:t xml:space="preserve">   </w:t>
      </w:r>
      <w:proofErr w:type="gramEnd"/>
      <w:r w:rsidR="00AD3FB9">
        <w:rPr>
          <w:b/>
          <w:color w:val="000000"/>
          <w:sz w:val="19"/>
          <w:szCs w:val="19"/>
        </w:rPr>
        <w:t xml:space="preserve">                      </w:t>
      </w:r>
      <w:r w:rsidR="00F732F3">
        <w:rPr>
          <w:b/>
          <w:color w:val="000000"/>
          <w:sz w:val="19"/>
          <w:szCs w:val="19"/>
        </w:rPr>
        <w:tab/>
      </w:r>
      <w:r w:rsidR="00F732F3">
        <w:rPr>
          <w:b/>
          <w:color w:val="000000"/>
          <w:sz w:val="19"/>
          <w:szCs w:val="19"/>
        </w:rPr>
        <w:tab/>
      </w:r>
      <w:r>
        <w:rPr>
          <w:color w:val="000000"/>
          <w:sz w:val="19"/>
          <w:szCs w:val="19"/>
        </w:rPr>
        <w:t>locatio</w:t>
      </w:r>
      <w:r w:rsidR="00AD3FB9">
        <w:rPr>
          <w:color w:val="000000"/>
          <w:sz w:val="19"/>
          <w:szCs w:val="19"/>
        </w:rPr>
        <w:t xml:space="preserve">n </w:t>
      </w:r>
      <w:r w:rsidR="00F732F3">
        <w:rPr>
          <w:b/>
          <w:bCs/>
          <w:color w:val="000000"/>
          <w:sz w:val="19"/>
          <w:szCs w:val="19"/>
        </w:rPr>
        <w:t>Rear of space</w:t>
      </w:r>
    </w:p>
    <w:p w14:paraId="3163CD4A" w14:textId="7CE81B3E" w:rsidR="00AD3FB9" w:rsidRDefault="00AD3FB9" w:rsidP="00AD3FB9">
      <w:pPr>
        <w:widowControl w:val="0"/>
        <w:pBdr>
          <w:top w:val="nil"/>
          <w:left w:val="nil"/>
          <w:bottom w:val="nil"/>
          <w:right w:val="nil"/>
          <w:between w:val="nil"/>
        </w:pBdr>
        <w:spacing w:before="230" w:line="462" w:lineRule="auto"/>
        <w:ind w:left="17" w:right="348"/>
        <w:rPr>
          <w:b/>
          <w:color w:val="000000"/>
          <w:sz w:val="19"/>
          <w:szCs w:val="19"/>
        </w:rPr>
      </w:pPr>
      <w:r>
        <w:rPr>
          <w:color w:val="000000"/>
          <w:sz w:val="19"/>
          <w:szCs w:val="19"/>
        </w:rPr>
        <w:t xml:space="preserve">Water line size: </w:t>
      </w:r>
      <w:r w:rsidR="00F732F3">
        <w:rPr>
          <w:b/>
          <w:color w:val="000000"/>
          <w:sz w:val="19"/>
          <w:szCs w:val="19"/>
        </w:rPr>
        <w:t>2” Main</w:t>
      </w:r>
      <w:r w:rsidR="00F732F3">
        <w:rPr>
          <w:b/>
          <w:color w:val="000000"/>
          <w:sz w:val="19"/>
          <w:szCs w:val="19"/>
        </w:rPr>
        <w:tab/>
      </w:r>
      <w:r>
        <w:rPr>
          <w:b/>
          <w:color w:val="000000"/>
          <w:sz w:val="19"/>
          <w:szCs w:val="19"/>
        </w:rPr>
        <w:t xml:space="preserve"> </w:t>
      </w:r>
      <w:r>
        <w:rPr>
          <w:b/>
          <w:color w:val="000000"/>
          <w:sz w:val="19"/>
          <w:szCs w:val="19"/>
        </w:rPr>
        <w:tab/>
      </w:r>
      <w:r>
        <w:rPr>
          <w:b/>
          <w:color w:val="000000"/>
          <w:sz w:val="19"/>
          <w:szCs w:val="19"/>
        </w:rPr>
        <w:tab/>
      </w:r>
      <w:r w:rsidR="00F732F3">
        <w:rPr>
          <w:b/>
          <w:color w:val="000000"/>
          <w:sz w:val="19"/>
          <w:szCs w:val="19"/>
        </w:rPr>
        <w:tab/>
      </w:r>
      <w:r w:rsidR="00F732F3">
        <w:rPr>
          <w:b/>
          <w:color w:val="000000"/>
          <w:sz w:val="19"/>
          <w:szCs w:val="19"/>
        </w:rPr>
        <w:tab/>
      </w:r>
      <w:r>
        <w:rPr>
          <w:color w:val="000000"/>
          <w:sz w:val="19"/>
          <w:szCs w:val="19"/>
        </w:rPr>
        <w:t xml:space="preserve">location: </w:t>
      </w:r>
      <w:r w:rsidR="00F732F3">
        <w:rPr>
          <w:b/>
          <w:color w:val="000000"/>
          <w:sz w:val="19"/>
          <w:szCs w:val="19"/>
        </w:rPr>
        <w:t>Adjacent space</w:t>
      </w:r>
    </w:p>
    <w:p w14:paraId="5CC75291" w14:textId="0BB4BFF8" w:rsidR="00AD3FB9" w:rsidRDefault="00AD3FB9" w:rsidP="00AD3FB9">
      <w:pPr>
        <w:widowControl w:val="0"/>
        <w:pBdr>
          <w:top w:val="nil"/>
          <w:left w:val="nil"/>
          <w:bottom w:val="nil"/>
          <w:right w:val="nil"/>
          <w:between w:val="nil"/>
        </w:pBdr>
        <w:spacing w:before="41" w:line="240" w:lineRule="auto"/>
        <w:ind w:right="1452"/>
        <w:rPr>
          <w:b/>
          <w:color w:val="000000"/>
          <w:sz w:val="19"/>
          <w:szCs w:val="19"/>
        </w:rPr>
      </w:pPr>
      <w:r>
        <w:rPr>
          <w:color w:val="000000"/>
          <w:sz w:val="19"/>
          <w:szCs w:val="19"/>
        </w:rPr>
        <w:t xml:space="preserve">Water meter size: </w:t>
      </w:r>
      <w:r w:rsidR="00F732F3">
        <w:rPr>
          <w:b/>
          <w:color w:val="000000"/>
          <w:sz w:val="19"/>
          <w:szCs w:val="19"/>
        </w:rPr>
        <w:t>2” main meter, submeter unknown</w:t>
      </w:r>
      <w:r>
        <w:rPr>
          <w:b/>
          <w:color w:val="000000"/>
          <w:sz w:val="19"/>
          <w:szCs w:val="19"/>
        </w:rPr>
        <w:tab/>
      </w:r>
      <w:r>
        <w:rPr>
          <w:color w:val="000000"/>
          <w:sz w:val="19"/>
          <w:szCs w:val="19"/>
        </w:rPr>
        <w:t xml:space="preserve">location: </w:t>
      </w:r>
      <w:r w:rsidR="009E1920">
        <w:rPr>
          <w:b/>
          <w:color w:val="000000"/>
          <w:sz w:val="19"/>
          <w:szCs w:val="19"/>
        </w:rPr>
        <w:t>TBD</w:t>
      </w:r>
      <w:r>
        <w:rPr>
          <w:b/>
          <w:color w:val="000000"/>
          <w:sz w:val="19"/>
          <w:szCs w:val="19"/>
        </w:rPr>
        <w:t xml:space="preserve">  </w:t>
      </w:r>
    </w:p>
    <w:p w14:paraId="65B777D7" w14:textId="7B99C9BA" w:rsidR="00AD3FB9" w:rsidRDefault="009E1920" w:rsidP="00AD3FB9">
      <w:pPr>
        <w:widowControl w:val="0"/>
        <w:pBdr>
          <w:top w:val="nil"/>
          <w:left w:val="nil"/>
          <w:bottom w:val="nil"/>
          <w:right w:val="nil"/>
          <w:between w:val="nil"/>
        </w:pBdr>
        <w:spacing w:line="240" w:lineRule="auto"/>
        <w:ind w:right="271" w:firstLine="720"/>
        <w:rPr>
          <w:b/>
          <w:color w:val="000000"/>
          <w:sz w:val="19"/>
          <w:szCs w:val="19"/>
        </w:rPr>
      </w:pPr>
      <w:r>
        <w:rPr>
          <w:rFonts w:ascii="Cambria Math" w:eastAsia="Cambria Math" w:hAnsi="Cambria Math" w:cs="Cambria Math"/>
          <w:color w:val="000000"/>
          <w:sz w:val="19"/>
          <w:szCs w:val="19"/>
        </w:rPr>
        <w:t>⬚</w:t>
      </w:r>
      <w:r w:rsidR="00AD3FB9">
        <w:rPr>
          <w:b/>
          <w:color w:val="000000"/>
          <w:sz w:val="19"/>
          <w:szCs w:val="19"/>
        </w:rPr>
        <w:t xml:space="preserve"> </w:t>
      </w:r>
      <w:r w:rsidR="00AD3FB9">
        <w:rPr>
          <w:color w:val="000000"/>
          <w:sz w:val="19"/>
          <w:szCs w:val="19"/>
        </w:rPr>
        <w:t xml:space="preserve">Existing water heater size/type: </w:t>
      </w:r>
      <w:r w:rsidR="00F732F3">
        <w:rPr>
          <w:b/>
          <w:color w:val="000000"/>
          <w:sz w:val="19"/>
          <w:szCs w:val="19"/>
        </w:rPr>
        <w:t>Instantaneous</w:t>
      </w:r>
    </w:p>
    <w:p w14:paraId="3F8342A4" w14:textId="77777777" w:rsidR="0099025D" w:rsidRDefault="00B705BF">
      <w:pPr>
        <w:widowControl w:val="0"/>
        <w:pBdr>
          <w:top w:val="nil"/>
          <w:left w:val="nil"/>
          <w:bottom w:val="nil"/>
          <w:right w:val="nil"/>
          <w:between w:val="nil"/>
        </w:pBdr>
        <w:spacing w:line="240" w:lineRule="auto"/>
        <w:ind w:left="2896"/>
        <w:rPr>
          <w:color w:val="000000"/>
          <w:sz w:val="19"/>
          <w:szCs w:val="19"/>
        </w:rPr>
      </w:pPr>
      <w:r>
        <w:rPr>
          <w:rFonts w:ascii="Cambria Math" w:eastAsia="Cambria Math" w:hAnsi="Cambria Math" w:cs="Cambria Math"/>
          <w:color w:val="000000"/>
          <w:sz w:val="19"/>
          <w:szCs w:val="19"/>
        </w:rPr>
        <w:t xml:space="preserve">⬚ </w:t>
      </w:r>
      <w:r>
        <w:rPr>
          <w:color w:val="000000"/>
          <w:sz w:val="19"/>
          <w:szCs w:val="19"/>
        </w:rPr>
        <w:t xml:space="preserve">common/shared </w:t>
      </w:r>
    </w:p>
    <w:p w14:paraId="29A05416" w14:textId="5E71809E" w:rsidR="0099025D" w:rsidRPr="00F732F3" w:rsidRDefault="00B705BF" w:rsidP="00726ED1">
      <w:pPr>
        <w:widowControl w:val="0"/>
        <w:pBdr>
          <w:top w:val="nil"/>
          <w:left w:val="nil"/>
          <w:bottom w:val="nil"/>
          <w:right w:val="nil"/>
          <w:between w:val="nil"/>
        </w:pBdr>
        <w:spacing w:before="231" w:line="240" w:lineRule="auto"/>
        <w:ind w:right="1441" w:firstLine="720"/>
        <w:rPr>
          <w:b/>
          <w:bCs/>
          <w:color w:val="000000"/>
          <w:sz w:val="19"/>
          <w:szCs w:val="19"/>
        </w:rPr>
      </w:pPr>
      <w:r>
        <w:rPr>
          <w:color w:val="000000"/>
          <w:sz w:val="19"/>
          <w:szCs w:val="19"/>
        </w:rPr>
        <w:t xml:space="preserve">Gas available size/meter/location: </w:t>
      </w:r>
      <w:r w:rsidR="00F732F3">
        <w:rPr>
          <w:b/>
          <w:bCs/>
          <w:color w:val="000000"/>
          <w:sz w:val="19"/>
          <w:szCs w:val="19"/>
        </w:rPr>
        <w:t xml:space="preserve">Rear of building, 2” </w:t>
      </w:r>
    </w:p>
    <w:p w14:paraId="06C6A6EA" w14:textId="77777777" w:rsidR="0099025D" w:rsidRDefault="00B705BF">
      <w:pPr>
        <w:widowControl w:val="0"/>
        <w:pBdr>
          <w:top w:val="nil"/>
          <w:left w:val="nil"/>
          <w:bottom w:val="nil"/>
          <w:right w:val="nil"/>
          <w:between w:val="nil"/>
        </w:pBdr>
        <w:spacing w:line="240" w:lineRule="auto"/>
        <w:ind w:left="2896"/>
        <w:rPr>
          <w:color w:val="000000"/>
          <w:sz w:val="19"/>
          <w:szCs w:val="19"/>
        </w:rPr>
      </w:pPr>
      <w:r>
        <w:rPr>
          <w:rFonts w:ascii="Cambria Math" w:eastAsia="Cambria Math" w:hAnsi="Cambria Math" w:cs="Cambria Math"/>
          <w:color w:val="000000"/>
          <w:sz w:val="19"/>
          <w:szCs w:val="19"/>
        </w:rPr>
        <w:t xml:space="preserve">⬚ </w:t>
      </w:r>
      <w:r>
        <w:rPr>
          <w:color w:val="000000"/>
          <w:sz w:val="19"/>
          <w:szCs w:val="19"/>
        </w:rPr>
        <w:t xml:space="preserve">common/shared </w:t>
      </w:r>
    </w:p>
    <w:p w14:paraId="0DFE0719" w14:textId="7CB4F428" w:rsidR="0099025D" w:rsidRDefault="00B705BF" w:rsidP="00726ED1">
      <w:pPr>
        <w:widowControl w:val="0"/>
        <w:pBdr>
          <w:top w:val="nil"/>
          <w:left w:val="nil"/>
          <w:bottom w:val="nil"/>
          <w:right w:val="nil"/>
          <w:between w:val="nil"/>
        </w:pBdr>
        <w:spacing w:before="228" w:line="231" w:lineRule="auto"/>
        <w:ind w:left="17"/>
        <w:rPr>
          <w:b/>
          <w:color w:val="000000"/>
          <w:sz w:val="19"/>
          <w:szCs w:val="19"/>
        </w:rPr>
      </w:pPr>
      <w:r>
        <w:rPr>
          <w:color w:val="000000"/>
          <w:sz w:val="19"/>
          <w:szCs w:val="19"/>
        </w:rPr>
        <w:t>Phone/Internet Location to run telephone/internet conduit to</w:t>
      </w:r>
      <w:r w:rsidR="00AD3FB9">
        <w:rPr>
          <w:color w:val="000000"/>
          <w:sz w:val="19"/>
          <w:szCs w:val="19"/>
        </w:rPr>
        <w:t xml:space="preserve">: </w:t>
      </w:r>
      <w:r w:rsidR="00F732F3">
        <w:rPr>
          <w:b/>
          <w:bCs/>
          <w:color w:val="000000"/>
          <w:sz w:val="19"/>
          <w:szCs w:val="19"/>
        </w:rPr>
        <w:t xml:space="preserve">LL Sprinkler Room adjacent to tenant space </w:t>
      </w:r>
    </w:p>
    <w:p w14:paraId="4C5BA623" w14:textId="1487CC0C" w:rsidR="00726ED1" w:rsidRDefault="00B705BF" w:rsidP="00815791">
      <w:pPr>
        <w:widowControl w:val="0"/>
        <w:pBdr>
          <w:top w:val="nil"/>
          <w:left w:val="nil"/>
          <w:bottom w:val="nil"/>
          <w:right w:val="nil"/>
          <w:between w:val="nil"/>
        </w:pBdr>
        <w:spacing w:before="238" w:line="240" w:lineRule="auto"/>
        <w:ind w:right="229" w:firstLine="720"/>
        <w:rPr>
          <w:b/>
          <w:color w:val="000000"/>
          <w:sz w:val="19"/>
          <w:szCs w:val="19"/>
        </w:rPr>
      </w:pPr>
      <w:r>
        <w:rPr>
          <w:rFonts w:ascii="Cambria Math" w:eastAsia="Cambria Math" w:hAnsi="Cambria Math" w:cs="Cambria Math"/>
          <w:color w:val="000000"/>
          <w:sz w:val="19"/>
          <w:szCs w:val="19"/>
        </w:rPr>
        <w:t xml:space="preserve">⬚ </w:t>
      </w:r>
      <w:r>
        <w:rPr>
          <w:color w:val="000000"/>
          <w:sz w:val="19"/>
          <w:szCs w:val="19"/>
        </w:rPr>
        <w:t>current service provider………………………………………………</w:t>
      </w:r>
      <w:r w:rsidR="00815791">
        <w:rPr>
          <w:color w:val="000000"/>
          <w:sz w:val="19"/>
          <w:szCs w:val="19"/>
        </w:rPr>
        <w:t>TBD</w:t>
      </w:r>
      <w:r>
        <w:rPr>
          <w:b/>
          <w:color w:val="000000"/>
          <w:sz w:val="19"/>
          <w:szCs w:val="19"/>
        </w:rPr>
        <w:t xml:space="preserve"> </w:t>
      </w:r>
    </w:p>
    <w:p w14:paraId="2AD98EAA" w14:textId="77777777" w:rsidR="00815791" w:rsidRPr="00815791" w:rsidRDefault="00815791" w:rsidP="00815791">
      <w:pPr>
        <w:widowControl w:val="0"/>
        <w:pBdr>
          <w:top w:val="nil"/>
          <w:left w:val="nil"/>
          <w:bottom w:val="nil"/>
          <w:right w:val="nil"/>
          <w:between w:val="nil"/>
        </w:pBdr>
        <w:spacing w:before="238" w:line="240" w:lineRule="auto"/>
        <w:ind w:right="229" w:firstLine="720"/>
        <w:rPr>
          <w:b/>
          <w:color w:val="000000"/>
          <w:sz w:val="19"/>
          <w:szCs w:val="19"/>
        </w:rPr>
      </w:pPr>
    </w:p>
    <w:p w14:paraId="5C63B18E" w14:textId="77777777" w:rsidR="002F5093" w:rsidRDefault="002F5093" w:rsidP="00726ED1">
      <w:pPr>
        <w:widowControl w:val="0"/>
        <w:pBdr>
          <w:top w:val="nil"/>
          <w:left w:val="nil"/>
          <w:bottom w:val="nil"/>
          <w:right w:val="nil"/>
          <w:between w:val="nil"/>
        </w:pBdr>
        <w:spacing w:before="689" w:line="240" w:lineRule="auto"/>
        <w:rPr>
          <w:b/>
          <w:color w:val="FFFFFF"/>
          <w:sz w:val="19"/>
          <w:szCs w:val="19"/>
          <w:highlight w:val="black"/>
        </w:rPr>
      </w:pPr>
    </w:p>
    <w:p w14:paraId="22ABBCDB" w14:textId="12DDA731" w:rsidR="0099025D" w:rsidRDefault="00B705BF" w:rsidP="00726ED1">
      <w:pPr>
        <w:widowControl w:val="0"/>
        <w:pBdr>
          <w:top w:val="nil"/>
          <w:left w:val="nil"/>
          <w:bottom w:val="nil"/>
          <w:right w:val="nil"/>
          <w:between w:val="nil"/>
        </w:pBdr>
        <w:spacing w:before="689" w:line="240" w:lineRule="auto"/>
        <w:rPr>
          <w:b/>
          <w:color w:val="000000"/>
          <w:sz w:val="19"/>
          <w:szCs w:val="19"/>
        </w:rPr>
      </w:pPr>
      <w:r>
        <w:rPr>
          <w:b/>
          <w:color w:val="FFFFFF"/>
          <w:sz w:val="19"/>
          <w:szCs w:val="19"/>
          <w:highlight w:val="black"/>
        </w:rPr>
        <w:t>SCHEDULE</w:t>
      </w:r>
      <w:r>
        <w:rPr>
          <w:b/>
          <w:color w:val="000000"/>
          <w:sz w:val="19"/>
          <w:szCs w:val="19"/>
          <w:highlight w:val="black"/>
        </w:rPr>
        <w:t>.</w:t>
      </w:r>
      <w:r>
        <w:rPr>
          <w:b/>
          <w:color w:val="000000"/>
          <w:sz w:val="19"/>
          <w:szCs w:val="19"/>
        </w:rPr>
        <w:t xml:space="preserve"> </w:t>
      </w:r>
    </w:p>
    <w:tbl>
      <w:tblPr>
        <w:tblStyle w:val="a2"/>
        <w:tblW w:w="106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98"/>
        <w:gridCol w:w="1635"/>
        <w:gridCol w:w="2124"/>
        <w:gridCol w:w="2122"/>
        <w:gridCol w:w="2123"/>
      </w:tblGrid>
      <w:tr w:rsidR="0099025D" w14:paraId="14637303" w14:textId="77777777">
        <w:trPr>
          <w:trHeight w:val="449"/>
        </w:trPr>
        <w:tc>
          <w:tcPr>
            <w:tcW w:w="2597" w:type="dxa"/>
            <w:tcMar>
              <w:top w:w="100" w:type="dxa"/>
              <w:left w:w="100" w:type="dxa"/>
              <w:bottom w:w="100" w:type="dxa"/>
              <w:right w:w="100" w:type="dxa"/>
            </w:tcMar>
          </w:tcPr>
          <w:p w14:paraId="3178D934" w14:textId="77777777" w:rsidR="0099025D" w:rsidRDefault="00B705BF">
            <w:pPr>
              <w:widowControl w:val="0"/>
              <w:pBdr>
                <w:top w:val="nil"/>
                <w:left w:val="nil"/>
                <w:bottom w:val="nil"/>
                <w:right w:val="nil"/>
                <w:between w:val="nil"/>
              </w:pBdr>
              <w:spacing w:line="240" w:lineRule="auto"/>
              <w:ind w:left="124"/>
              <w:rPr>
                <w:color w:val="000000"/>
                <w:sz w:val="19"/>
                <w:szCs w:val="19"/>
              </w:rPr>
            </w:pPr>
            <w:r>
              <w:rPr>
                <w:color w:val="000000"/>
                <w:sz w:val="19"/>
                <w:szCs w:val="19"/>
              </w:rPr>
              <w:t xml:space="preserve">Milestone </w:t>
            </w:r>
          </w:p>
        </w:tc>
        <w:tc>
          <w:tcPr>
            <w:tcW w:w="1635" w:type="dxa"/>
            <w:tcMar>
              <w:top w:w="100" w:type="dxa"/>
              <w:left w:w="100" w:type="dxa"/>
              <w:bottom w:w="100" w:type="dxa"/>
              <w:right w:w="100" w:type="dxa"/>
            </w:tcMar>
          </w:tcPr>
          <w:p w14:paraId="043169D9" w14:textId="77777777" w:rsidR="0099025D" w:rsidRDefault="00B705BF">
            <w:pPr>
              <w:widowControl w:val="0"/>
              <w:pBdr>
                <w:top w:val="nil"/>
                <w:left w:val="nil"/>
                <w:bottom w:val="nil"/>
                <w:right w:val="nil"/>
                <w:between w:val="nil"/>
              </w:pBdr>
              <w:spacing w:line="240" w:lineRule="auto"/>
              <w:ind w:left="126"/>
              <w:rPr>
                <w:color w:val="000000"/>
                <w:sz w:val="19"/>
                <w:szCs w:val="19"/>
              </w:rPr>
            </w:pPr>
            <w:r>
              <w:rPr>
                <w:color w:val="000000"/>
                <w:sz w:val="19"/>
                <w:szCs w:val="19"/>
              </w:rPr>
              <w:t xml:space="preserve">Date </w:t>
            </w:r>
          </w:p>
        </w:tc>
        <w:tc>
          <w:tcPr>
            <w:tcW w:w="2124" w:type="dxa"/>
            <w:tcMar>
              <w:top w:w="100" w:type="dxa"/>
              <w:left w:w="100" w:type="dxa"/>
              <w:bottom w:w="100" w:type="dxa"/>
              <w:right w:w="100" w:type="dxa"/>
            </w:tcMar>
          </w:tcPr>
          <w:p w14:paraId="76B66805" w14:textId="77777777" w:rsidR="0099025D" w:rsidRDefault="00B705BF">
            <w:pPr>
              <w:widowControl w:val="0"/>
              <w:pBdr>
                <w:top w:val="nil"/>
                <w:left w:val="nil"/>
                <w:bottom w:val="nil"/>
                <w:right w:val="nil"/>
                <w:between w:val="nil"/>
              </w:pBdr>
              <w:spacing w:line="240" w:lineRule="auto"/>
              <w:ind w:left="113"/>
              <w:rPr>
                <w:color w:val="000000"/>
                <w:sz w:val="19"/>
                <w:szCs w:val="19"/>
              </w:rPr>
            </w:pPr>
            <w:r>
              <w:rPr>
                <w:color w:val="000000"/>
                <w:sz w:val="19"/>
                <w:szCs w:val="19"/>
              </w:rPr>
              <w:t xml:space="preserve">AOR responsible </w:t>
            </w:r>
          </w:p>
        </w:tc>
        <w:tc>
          <w:tcPr>
            <w:tcW w:w="2122" w:type="dxa"/>
            <w:tcMar>
              <w:top w:w="100" w:type="dxa"/>
              <w:left w:w="100" w:type="dxa"/>
              <w:bottom w:w="100" w:type="dxa"/>
              <w:right w:w="100" w:type="dxa"/>
            </w:tcMar>
          </w:tcPr>
          <w:p w14:paraId="4EC17EE0" w14:textId="77777777" w:rsidR="0099025D" w:rsidRDefault="00B705BF">
            <w:pPr>
              <w:widowControl w:val="0"/>
              <w:pBdr>
                <w:top w:val="nil"/>
                <w:left w:val="nil"/>
                <w:bottom w:val="nil"/>
                <w:right w:val="nil"/>
                <w:between w:val="nil"/>
              </w:pBdr>
              <w:spacing w:line="240" w:lineRule="auto"/>
              <w:ind w:left="125"/>
              <w:rPr>
                <w:color w:val="000000"/>
                <w:sz w:val="19"/>
                <w:szCs w:val="19"/>
              </w:rPr>
            </w:pPr>
            <w:r>
              <w:rPr>
                <w:color w:val="000000"/>
                <w:sz w:val="19"/>
                <w:szCs w:val="19"/>
              </w:rPr>
              <w:t xml:space="preserve">LL responsible </w:t>
            </w:r>
          </w:p>
        </w:tc>
        <w:tc>
          <w:tcPr>
            <w:tcW w:w="2123" w:type="dxa"/>
            <w:tcMar>
              <w:top w:w="100" w:type="dxa"/>
              <w:left w:w="100" w:type="dxa"/>
              <w:bottom w:w="100" w:type="dxa"/>
              <w:right w:w="100" w:type="dxa"/>
            </w:tcMar>
          </w:tcPr>
          <w:p w14:paraId="702D4957" w14:textId="77777777" w:rsidR="0099025D" w:rsidRDefault="00B705BF">
            <w:pPr>
              <w:widowControl w:val="0"/>
              <w:pBdr>
                <w:top w:val="nil"/>
                <w:left w:val="nil"/>
                <w:bottom w:val="nil"/>
                <w:right w:val="nil"/>
                <w:between w:val="nil"/>
              </w:pBdr>
              <w:spacing w:line="240" w:lineRule="auto"/>
              <w:ind w:left="118"/>
              <w:rPr>
                <w:color w:val="000000"/>
                <w:sz w:val="19"/>
                <w:szCs w:val="19"/>
              </w:rPr>
            </w:pPr>
            <w:r>
              <w:rPr>
                <w:color w:val="000000"/>
                <w:sz w:val="19"/>
                <w:szCs w:val="19"/>
              </w:rPr>
              <w:t>Owner responsible</w:t>
            </w:r>
          </w:p>
        </w:tc>
      </w:tr>
      <w:tr w:rsidR="0099025D" w14:paraId="540CB128" w14:textId="77777777">
        <w:trPr>
          <w:trHeight w:val="451"/>
        </w:trPr>
        <w:tc>
          <w:tcPr>
            <w:tcW w:w="2597" w:type="dxa"/>
            <w:tcMar>
              <w:top w:w="100" w:type="dxa"/>
              <w:left w:w="100" w:type="dxa"/>
              <w:bottom w:w="100" w:type="dxa"/>
              <w:right w:w="100" w:type="dxa"/>
            </w:tcMar>
          </w:tcPr>
          <w:p w14:paraId="463FFCDA" w14:textId="77777777" w:rsidR="0099025D" w:rsidRDefault="00B705BF">
            <w:pPr>
              <w:widowControl w:val="0"/>
              <w:pBdr>
                <w:top w:val="nil"/>
                <w:left w:val="nil"/>
                <w:bottom w:val="nil"/>
                <w:right w:val="nil"/>
                <w:between w:val="nil"/>
              </w:pBdr>
              <w:spacing w:line="240" w:lineRule="auto"/>
              <w:ind w:left="125"/>
              <w:rPr>
                <w:color w:val="000000"/>
                <w:sz w:val="19"/>
                <w:szCs w:val="19"/>
              </w:rPr>
            </w:pPr>
            <w:r>
              <w:rPr>
                <w:color w:val="000000"/>
                <w:sz w:val="19"/>
                <w:szCs w:val="19"/>
              </w:rPr>
              <w:t xml:space="preserve">LL Review Call </w:t>
            </w:r>
          </w:p>
        </w:tc>
        <w:tc>
          <w:tcPr>
            <w:tcW w:w="1635" w:type="dxa"/>
            <w:tcMar>
              <w:top w:w="100" w:type="dxa"/>
              <w:left w:w="100" w:type="dxa"/>
              <w:bottom w:w="100" w:type="dxa"/>
              <w:right w:w="100" w:type="dxa"/>
            </w:tcMar>
          </w:tcPr>
          <w:p w14:paraId="1FD40AF8" w14:textId="0DAAB029" w:rsidR="0099025D" w:rsidRPr="00726ED1" w:rsidRDefault="00726ED1">
            <w:pPr>
              <w:widowControl w:val="0"/>
              <w:pBdr>
                <w:top w:val="nil"/>
                <w:left w:val="nil"/>
                <w:bottom w:val="nil"/>
                <w:right w:val="nil"/>
                <w:between w:val="nil"/>
              </w:pBdr>
              <w:rPr>
                <w:color w:val="000000"/>
                <w:sz w:val="19"/>
                <w:szCs w:val="19"/>
                <w:highlight w:val="yellow"/>
              </w:rPr>
            </w:pPr>
            <w:r w:rsidRPr="00726ED1">
              <w:rPr>
                <w:color w:val="000000"/>
                <w:sz w:val="19"/>
                <w:szCs w:val="19"/>
                <w:highlight w:val="yellow"/>
              </w:rPr>
              <w:t>xx/xx/</w:t>
            </w:r>
            <w:proofErr w:type="spellStart"/>
            <w:r w:rsidRPr="00726ED1">
              <w:rPr>
                <w:color w:val="000000"/>
                <w:sz w:val="19"/>
                <w:szCs w:val="19"/>
                <w:highlight w:val="yellow"/>
              </w:rPr>
              <w:t>xxxx</w:t>
            </w:r>
            <w:proofErr w:type="spellEnd"/>
          </w:p>
        </w:tc>
        <w:tc>
          <w:tcPr>
            <w:tcW w:w="2124" w:type="dxa"/>
            <w:tcMar>
              <w:top w:w="100" w:type="dxa"/>
              <w:left w:w="100" w:type="dxa"/>
              <w:bottom w:w="100" w:type="dxa"/>
              <w:right w:w="100" w:type="dxa"/>
            </w:tcMar>
          </w:tcPr>
          <w:p w14:paraId="24B5826B"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 xml:space="preserve">• </w:t>
            </w:r>
          </w:p>
        </w:tc>
        <w:tc>
          <w:tcPr>
            <w:tcW w:w="2122" w:type="dxa"/>
            <w:tcMar>
              <w:top w:w="100" w:type="dxa"/>
              <w:left w:w="100" w:type="dxa"/>
              <w:bottom w:w="100" w:type="dxa"/>
              <w:right w:w="100" w:type="dxa"/>
            </w:tcMar>
          </w:tcPr>
          <w:p w14:paraId="625910CB"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 xml:space="preserve">• </w:t>
            </w:r>
          </w:p>
        </w:tc>
        <w:tc>
          <w:tcPr>
            <w:tcW w:w="2123" w:type="dxa"/>
            <w:tcMar>
              <w:top w:w="100" w:type="dxa"/>
              <w:left w:w="100" w:type="dxa"/>
              <w:bottom w:w="100" w:type="dxa"/>
              <w:right w:w="100" w:type="dxa"/>
            </w:tcMar>
          </w:tcPr>
          <w:p w14:paraId="0DE6385B"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w:t>
            </w:r>
          </w:p>
        </w:tc>
      </w:tr>
      <w:tr w:rsidR="0099025D" w14:paraId="5BE2A907" w14:textId="77777777">
        <w:trPr>
          <w:trHeight w:val="448"/>
        </w:trPr>
        <w:tc>
          <w:tcPr>
            <w:tcW w:w="2597" w:type="dxa"/>
            <w:tcMar>
              <w:top w:w="100" w:type="dxa"/>
              <w:left w:w="100" w:type="dxa"/>
              <w:bottom w:w="100" w:type="dxa"/>
              <w:right w:w="100" w:type="dxa"/>
            </w:tcMar>
          </w:tcPr>
          <w:p w14:paraId="05F52AEB" w14:textId="77777777" w:rsidR="0099025D" w:rsidRDefault="00B705BF">
            <w:pPr>
              <w:widowControl w:val="0"/>
              <w:pBdr>
                <w:top w:val="nil"/>
                <w:left w:val="nil"/>
                <w:bottom w:val="nil"/>
                <w:right w:val="nil"/>
                <w:between w:val="nil"/>
              </w:pBdr>
              <w:spacing w:line="240" w:lineRule="auto"/>
              <w:ind w:left="125"/>
              <w:rPr>
                <w:color w:val="000000"/>
                <w:sz w:val="19"/>
                <w:szCs w:val="19"/>
              </w:rPr>
            </w:pPr>
            <w:r>
              <w:rPr>
                <w:color w:val="000000"/>
                <w:sz w:val="19"/>
                <w:szCs w:val="19"/>
              </w:rPr>
              <w:t xml:space="preserve">Base Plan Approval </w:t>
            </w:r>
          </w:p>
        </w:tc>
        <w:tc>
          <w:tcPr>
            <w:tcW w:w="1635" w:type="dxa"/>
            <w:tcMar>
              <w:top w:w="100" w:type="dxa"/>
              <w:left w:w="100" w:type="dxa"/>
              <w:bottom w:w="100" w:type="dxa"/>
              <w:right w:w="100" w:type="dxa"/>
            </w:tcMar>
          </w:tcPr>
          <w:p w14:paraId="297C359D" w14:textId="715A5519" w:rsidR="0099025D" w:rsidRDefault="00726ED1">
            <w:pPr>
              <w:widowControl w:val="0"/>
              <w:pBdr>
                <w:top w:val="nil"/>
                <w:left w:val="nil"/>
                <w:bottom w:val="nil"/>
                <w:right w:val="nil"/>
                <w:between w:val="nil"/>
              </w:pBdr>
              <w:rPr>
                <w:color w:val="000000"/>
                <w:sz w:val="19"/>
                <w:szCs w:val="19"/>
              </w:rPr>
            </w:pPr>
            <w:r w:rsidRPr="00726ED1">
              <w:rPr>
                <w:color w:val="000000"/>
                <w:sz w:val="19"/>
                <w:szCs w:val="19"/>
                <w:highlight w:val="yellow"/>
              </w:rPr>
              <w:t>xx/xx/</w:t>
            </w:r>
            <w:proofErr w:type="spellStart"/>
            <w:r w:rsidRPr="00726ED1">
              <w:rPr>
                <w:color w:val="000000"/>
                <w:sz w:val="19"/>
                <w:szCs w:val="19"/>
                <w:highlight w:val="yellow"/>
              </w:rPr>
              <w:t>xxxx</w:t>
            </w:r>
            <w:proofErr w:type="spellEnd"/>
          </w:p>
        </w:tc>
        <w:tc>
          <w:tcPr>
            <w:tcW w:w="2124" w:type="dxa"/>
            <w:tcMar>
              <w:top w:w="100" w:type="dxa"/>
              <w:left w:w="100" w:type="dxa"/>
              <w:bottom w:w="100" w:type="dxa"/>
              <w:right w:w="100" w:type="dxa"/>
            </w:tcMar>
          </w:tcPr>
          <w:p w14:paraId="1D21A360"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 xml:space="preserve">• </w:t>
            </w:r>
          </w:p>
        </w:tc>
        <w:tc>
          <w:tcPr>
            <w:tcW w:w="2122" w:type="dxa"/>
            <w:tcMar>
              <w:top w:w="100" w:type="dxa"/>
              <w:left w:w="100" w:type="dxa"/>
              <w:bottom w:w="100" w:type="dxa"/>
              <w:right w:w="100" w:type="dxa"/>
            </w:tcMar>
          </w:tcPr>
          <w:p w14:paraId="2E855D76" w14:textId="77777777" w:rsidR="0099025D" w:rsidRDefault="0099025D">
            <w:pPr>
              <w:widowControl w:val="0"/>
              <w:pBdr>
                <w:top w:val="nil"/>
                <w:left w:val="nil"/>
                <w:bottom w:val="nil"/>
                <w:right w:val="nil"/>
                <w:between w:val="nil"/>
              </w:pBdr>
              <w:rPr>
                <w:color w:val="000000"/>
                <w:sz w:val="19"/>
                <w:szCs w:val="19"/>
              </w:rPr>
            </w:pPr>
          </w:p>
        </w:tc>
        <w:tc>
          <w:tcPr>
            <w:tcW w:w="2123" w:type="dxa"/>
            <w:tcMar>
              <w:top w:w="100" w:type="dxa"/>
              <w:left w:w="100" w:type="dxa"/>
              <w:bottom w:w="100" w:type="dxa"/>
              <w:right w:w="100" w:type="dxa"/>
            </w:tcMar>
          </w:tcPr>
          <w:p w14:paraId="4D5F4B90"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w:t>
            </w:r>
          </w:p>
        </w:tc>
      </w:tr>
      <w:tr w:rsidR="0099025D" w14:paraId="6973588F" w14:textId="77777777">
        <w:trPr>
          <w:trHeight w:val="451"/>
        </w:trPr>
        <w:tc>
          <w:tcPr>
            <w:tcW w:w="2597" w:type="dxa"/>
            <w:tcMar>
              <w:top w:w="100" w:type="dxa"/>
              <w:left w:w="100" w:type="dxa"/>
              <w:bottom w:w="100" w:type="dxa"/>
              <w:right w:w="100" w:type="dxa"/>
            </w:tcMar>
          </w:tcPr>
          <w:p w14:paraId="217B69F4" w14:textId="77777777" w:rsidR="0099025D" w:rsidRDefault="00B705BF">
            <w:pPr>
              <w:widowControl w:val="0"/>
              <w:pBdr>
                <w:top w:val="nil"/>
                <w:left w:val="nil"/>
                <w:bottom w:val="nil"/>
                <w:right w:val="nil"/>
                <w:between w:val="nil"/>
              </w:pBdr>
              <w:spacing w:line="240" w:lineRule="auto"/>
              <w:ind w:left="127"/>
              <w:rPr>
                <w:color w:val="000000"/>
                <w:sz w:val="19"/>
                <w:szCs w:val="19"/>
              </w:rPr>
            </w:pPr>
            <w:r>
              <w:rPr>
                <w:color w:val="000000"/>
                <w:sz w:val="19"/>
                <w:szCs w:val="19"/>
              </w:rPr>
              <w:lastRenderedPageBreak/>
              <w:t xml:space="preserve">Permit Set complete </w:t>
            </w:r>
          </w:p>
        </w:tc>
        <w:tc>
          <w:tcPr>
            <w:tcW w:w="1635" w:type="dxa"/>
            <w:tcMar>
              <w:top w:w="100" w:type="dxa"/>
              <w:left w:w="100" w:type="dxa"/>
              <w:bottom w:w="100" w:type="dxa"/>
              <w:right w:w="100" w:type="dxa"/>
            </w:tcMar>
          </w:tcPr>
          <w:p w14:paraId="169C8B83" w14:textId="317F9D70" w:rsidR="0099025D" w:rsidRDefault="00726ED1">
            <w:pPr>
              <w:widowControl w:val="0"/>
              <w:pBdr>
                <w:top w:val="nil"/>
                <w:left w:val="nil"/>
                <w:bottom w:val="nil"/>
                <w:right w:val="nil"/>
                <w:between w:val="nil"/>
              </w:pBdr>
              <w:rPr>
                <w:color w:val="000000"/>
                <w:sz w:val="19"/>
                <w:szCs w:val="19"/>
              </w:rPr>
            </w:pPr>
            <w:r w:rsidRPr="00726ED1">
              <w:rPr>
                <w:color w:val="000000"/>
                <w:sz w:val="19"/>
                <w:szCs w:val="19"/>
                <w:highlight w:val="yellow"/>
              </w:rPr>
              <w:t>xx/xx/</w:t>
            </w:r>
            <w:proofErr w:type="spellStart"/>
            <w:r w:rsidRPr="00726ED1">
              <w:rPr>
                <w:color w:val="000000"/>
                <w:sz w:val="19"/>
                <w:szCs w:val="19"/>
                <w:highlight w:val="yellow"/>
              </w:rPr>
              <w:t>xxxx</w:t>
            </w:r>
            <w:proofErr w:type="spellEnd"/>
          </w:p>
        </w:tc>
        <w:tc>
          <w:tcPr>
            <w:tcW w:w="2124" w:type="dxa"/>
            <w:tcMar>
              <w:top w:w="100" w:type="dxa"/>
              <w:left w:w="100" w:type="dxa"/>
              <w:bottom w:w="100" w:type="dxa"/>
              <w:right w:w="100" w:type="dxa"/>
            </w:tcMar>
          </w:tcPr>
          <w:p w14:paraId="0EA0DA37"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w:t>
            </w:r>
          </w:p>
        </w:tc>
        <w:tc>
          <w:tcPr>
            <w:tcW w:w="2122" w:type="dxa"/>
            <w:tcMar>
              <w:top w:w="100" w:type="dxa"/>
              <w:left w:w="100" w:type="dxa"/>
              <w:bottom w:w="100" w:type="dxa"/>
              <w:right w:w="100" w:type="dxa"/>
            </w:tcMar>
          </w:tcPr>
          <w:p w14:paraId="4BE0173E" w14:textId="77777777" w:rsidR="0099025D" w:rsidRDefault="0099025D">
            <w:pPr>
              <w:widowControl w:val="0"/>
              <w:pBdr>
                <w:top w:val="nil"/>
                <w:left w:val="nil"/>
                <w:bottom w:val="nil"/>
                <w:right w:val="nil"/>
                <w:between w:val="nil"/>
              </w:pBdr>
              <w:rPr>
                <w:color w:val="000000"/>
                <w:sz w:val="19"/>
                <w:szCs w:val="19"/>
              </w:rPr>
            </w:pPr>
          </w:p>
        </w:tc>
        <w:tc>
          <w:tcPr>
            <w:tcW w:w="2123" w:type="dxa"/>
            <w:tcMar>
              <w:top w:w="100" w:type="dxa"/>
              <w:left w:w="100" w:type="dxa"/>
              <w:bottom w:w="100" w:type="dxa"/>
              <w:right w:w="100" w:type="dxa"/>
            </w:tcMar>
          </w:tcPr>
          <w:p w14:paraId="6EE88641" w14:textId="77777777" w:rsidR="0099025D" w:rsidRDefault="0099025D">
            <w:pPr>
              <w:widowControl w:val="0"/>
              <w:pBdr>
                <w:top w:val="nil"/>
                <w:left w:val="nil"/>
                <w:bottom w:val="nil"/>
                <w:right w:val="nil"/>
                <w:between w:val="nil"/>
              </w:pBdr>
              <w:rPr>
                <w:color w:val="000000"/>
                <w:sz w:val="19"/>
                <w:szCs w:val="19"/>
              </w:rPr>
            </w:pPr>
          </w:p>
        </w:tc>
      </w:tr>
      <w:tr w:rsidR="0099025D" w14:paraId="503EFDC6" w14:textId="77777777">
        <w:trPr>
          <w:trHeight w:val="448"/>
        </w:trPr>
        <w:tc>
          <w:tcPr>
            <w:tcW w:w="2597" w:type="dxa"/>
            <w:tcMar>
              <w:top w:w="100" w:type="dxa"/>
              <w:left w:w="100" w:type="dxa"/>
              <w:bottom w:w="100" w:type="dxa"/>
              <w:right w:w="100" w:type="dxa"/>
            </w:tcMar>
          </w:tcPr>
          <w:p w14:paraId="091943FD" w14:textId="77777777" w:rsidR="0099025D" w:rsidRDefault="00B705BF">
            <w:pPr>
              <w:widowControl w:val="0"/>
              <w:pBdr>
                <w:top w:val="nil"/>
                <w:left w:val="nil"/>
                <w:bottom w:val="nil"/>
                <w:right w:val="nil"/>
                <w:between w:val="nil"/>
              </w:pBdr>
              <w:spacing w:line="240" w:lineRule="auto"/>
              <w:ind w:left="127"/>
              <w:rPr>
                <w:color w:val="000000"/>
                <w:sz w:val="19"/>
                <w:szCs w:val="19"/>
              </w:rPr>
            </w:pPr>
            <w:r>
              <w:rPr>
                <w:color w:val="000000"/>
                <w:sz w:val="19"/>
                <w:szCs w:val="19"/>
              </w:rPr>
              <w:t xml:space="preserve">Review/comments </w:t>
            </w:r>
          </w:p>
        </w:tc>
        <w:tc>
          <w:tcPr>
            <w:tcW w:w="1635" w:type="dxa"/>
            <w:tcMar>
              <w:top w:w="100" w:type="dxa"/>
              <w:left w:w="100" w:type="dxa"/>
              <w:bottom w:w="100" w:type="dxa"/>
              <w:right w:w="100" w:type="dxa"/>
            </w:tcMar>
          </w:tcPr>
          <w:p w14:paraId="2951F2D0" w14:textId="07C7A72F" w:rsidR="0099025D" w:rsidRDefault="00726ED1">
            <w:pPr>
              <w:widowControl w:val="0"/>
              <w:pBdr>
                <w:top w:val="nil"/>
                <w:left w:val="nil"/>
                <w:bottom w:val="nil"/>
                <w:right w:val="nil"/>
                <w:between w:val="nil"/>
              </w:pBdr>
              <w:rPr>
                <w:color w:val="000000"/>
                <w:sz w:val="19"/>
                <w:szCs w:val="19"/>
              </w:rPr>
            </w:pPr>
            <w:r w:rsidRPr="00726ED1">
              <w:rPr>
                <w:color w:val="000000"/>
                <w:sz w:val="19"/>
                <w:szCs w:val="19"/>
                <w:highlight w:val="yellow"/>
              </w:rPr>
              <w:t>xx/xx/</w:t>
            </w:r>
            <w:proofErr w:type="spellStart"/>
            <w:r w:rsidRPr="00726ED1">
              <w:rPr>
                <w:color w:val="000000"/>
                <w:sz w:val="19"/>
                <w:szCs w:val="19"/>
                <w:highlight w:val="yellow"/>
              </w:rPr>
              <w:t>xxxx</w:t>
            </w:r>
            <w:proofErr w:type="spellEnd"/>
          </w:p>
        </w:tc>
        <w:tc>
          <w:tcPr>
            <w:tcW w:w="2124" w:type="dxa"/>
            <w:tcMar>
              <w:top w:w="100" w:type="dxa"/>
              <w:left w:w="100" w:type="dxa"/>
              <w:bottom w:w="100" w:type="dxa"/>
              <w:right w:w="100" w:type="dxa"/>
            </w:tcMar>
          </w:tcPr>
          <w:p w14:paraId="47DCEE5A" w14:textId="77777777" w:rsidR="0099025D" w:rsidRDefault="0099025D">
            <w:pPr>
              <w:widowControl w:val="0"/>
              <w:pBdr>
                <w:top w:val="nil"/>
                <w:left w:val="nil"/>
                <w:bottom w:val="nil"/>
                <w:right w:val="nil"/>
                <w:between w:val="nil"/>
              </w:pBdr>
              <w:rPr>
                <w:color w:val="000000"/>
                <w:sz w:val="19"/>
                <w:szCs w:val="19"/>
              </w:rPr>
            </w:pPr>
          </w:p>
        </w:tc>
        <w:tc>
          <w:tcPr>
            <w:tcW w:w="2122" w:type="dxa"/>
            <w:tcMar>
              <w:top w:w="100" w:type="dxa"/>
              <w:left w:w="100" w:type="dxa"/>
              <w:bottom w:w="100" w:type="dxa"/>
              <w:right w:w="100" w:type="dxa"/>
            </w:tcMar>
          </w:tcPr>
          <w:p w14:paraId="01B0D5E8"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 xml:space="preserve">• </w:t>
            </w:r>
          </w:p>
        </w:tc>
        <w:tc>
          <w:tcPr>
            <w:tcW w:w="2123" w:type="dxa"/>
            <w:tcMar>
              <w:top w:w="100" w:type="dxa"/>
              <w:left w:w="100" w:type="dxa"/>
              <w:bottom w:w="100" w:type="dxa"/>
              <w:right w:w="100" w:type="dxa"/>
            </w:tcMar>
          </w:tcPr>
          <w:p w14:paraId="780AC546"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w:t>
            </w:r>
          </w:p>
        </w:tc>
      </w:tr>
      <w:tr w:rsidR="0099025D" w14:paraId="5DD4B292" w14:textId="77777777">
        <w:trPr>
          <w:trHeight w:val="451"/>
        </w:trPr>
        <w:tc>
          <w:tcPr>
            <w:tcW w:w="2597" w:type="dxa"/>
            <w:tcMar>
              <w:top w:w="100" w:type="dxa"/>
              <w:left w:w="100" w:type="dxa"/>
              <w:bottom w:w="100" w:type="dxa"/>
              <w:right w:w="100" w:type="dxa"/>
            </w:tcMar>
          </w:tcPr>
          <w:p w14:paraId="1B9A82B4" w14:textId="77777777" w:rsidR="0099025D" w:rsidRDefault="00B705BF">
            <w:pPr>
              <w:widowControl w:val="0"/>
              <w:pBdr>
                <w:top w:val="nil"/>
                <w:left w:val="nil"/>
                <w:bottom w:val="nil"/>
                <w:right w:val="nil"/>
                <w:between w:val="nil"/>
              </w:pBdr>
              <w:spacing w:line="240" w:lineRule="auto"/>
              <w:ind w:left="127"/>
              <w:rPr>
                <w:color w:val="000000"/>
                <w:sz w:val="19"/>
                <w:szCs w:val="19"/>
              </w:rPr>
            </w:pPr>
            <w:r>
              <w:rPr>
                <w:color w:val="000000"/>
                <w:sz w:val="19"/>
                <w:szCs w:val="19"/>
              </w:rPr>
              <w:t xml:space="preserve">Permit in-hand </w:t>
            </w:r>
          </w:p>
        </w:tc>
        <w:tc>
          <w:tcPr>
            <w:tcW w:w="1635" w:type="dxa"/>
            <w:tcMar>
              <w:top w:w="100" w:type="dxa"/>
              <w:left w:w="100" w:type="dxa"/>
              <w:bottom w:w="100" w:type="dxa"/>
              <w:right w:w="100" w:type="dxa"/>
            </w:tcMar>
          </w:tcPr>
          <w:p w14:paraId="1194EAD7" w14:textId="11657338" w:rsidR="0099025D" w:rsidRDefault="00726ED1">
            <w:pPr>
              <w:widowControl w:val="0"/>
              <w:pBdr>
                <w:top w:val="nil"/>
                <w:left w:val="nil"/>
                <w:bottom w:val="nil"/>
                <w:right w:val="nil"/>
                <w:between w:val="nil"/>
              </w:pBdr>
              <w:rPr>
                <w:color w:val="000000"/>
                <w:sz w:val="19"/>
                <w:szCs w:val="19"/>
              </w:rPr>
            </w:pPr>
            <w:r w:rsidRPr="00726ED1">
              <w:rPr>
                <w:color w:val="000000"/>
                <w:sz w:val="19"/>
                <w:szCs w:val="19"/>
                <w:highlight w:val="yellow"/>
              </w:rPr>
              <w:t>xx/xx/</w:t>
            </w:r>
            <w:proofErr w:type="spellStart"/>
            <w:r w:rsidRPr="00726ED1">
              <w:rPr>
                <w:color w:val="000000"/>
                <w:sz w:val="19"/>
                <w:szCs w:val="19"/>
                <w:highlight w:val="yellow"/>
              </w:rPr>
              <w:t>xxxx</w:t>
            </w:r>
            <w:proofErr w:type="spellEnd"/>
          </w:p>
        </w:tc>
        <w:tc>
          <w:tcPr>
            <w:tcW w:w="2124" w:type="dxa"/>
            <w:tcMar>
              <w:top w:w="100" w:type="dxa"/>
              <w:left w:w="100" w:type="dxa"/>
              <w:bottom w:w="100" w:type="dxa"/>
              <w:right w:w="100" w:type="dxa"/>
            </w:tcMar>
          </w:tcPr>
          <w:p w14:paraId="1901FD78"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w:t>
            </w:r>
          </w:p>
        </w:tc>
        <w:tc>
          <w:tcPr>
            <w:tcW w:w="2122" w:type="dxa"/>
            <w:tcMar>
              <w:top w:w="100" w:type="dxa"/>
              <w:left w:w="100" w:type="dxa"/>
              <w:bottom w:w="100" w:type="dxa"/>
              <w:right w:w="100" w:type="dxa"/>
            </w:tcMar>
          </w:tcPr>
          <w:p w14:paraId="7C65A361" w14:textId="77777777" w:rsidR="0099025D" w:rsidRDefault="0099025D">
            <w:pPr>
              <w:widowControl w:val="0"/>
              <w:pBdr>
                <w:top w:val="nil"/>
                <w:left w:val="nil"/>
                <w:bottom w:val="nil"/>
                <w:right w:val="nil"/>
                <w:between w:val="nil"/>
              </w:pBdr>
              <w:rPr>
                <w:color w:val="000000"/>
                <w:sz w:val="19"/>
                <w:szCs w:val="19"/>
              </w:rPr>
            </w:pPr>
          </w:p>
        </w:tc>
        <w:tc>
          <w:tcPr>
            <w:tcW w:w="2123" w:type="dxa"/>
            <w:tcMar>
              <w:top w:w="100" w:type="dxa"/>
              <w:left w:w="100" w:type="dxa"/>
              <w:bottom w:w="100" w:type="dxa"/>
              <w:right w:w="100" w:type="dxa"/>
            </w:tcMar>
          </w:tcPr>
          <w:p w14:paraId="6239C8AE" w14:textId="77777777" w:rsidR="0099025D" w:rsidRDefault="0099025D">
            <w:pPr>
              <w:widowControl w:val="0"/>
              <w:pBdr>
                <w:top w:val="nil"/>
                <w:left w:val="nil"/>
                <w:bottom w:val="nil"/>
                <w:right w:val="nil"/>
                <w:between w:val="nil"/>
              </w:pBdr>
              <w:rPr>
                <w:color w:val="000000"/>
                <w:sz w:val="19"/>
                <w:szCs w:val="19"/>
              </w:rPr>
            </w:pPr>
          </w:p>
        </w:tc>
      </w:tr>
      <w:tr w:rsidR="0099025D" w14:paraId="4860E35F" w14:textId="77777777">
        <w:trPr>
          <w:trHeight w:val="448"/>
        </w:trPr>
        <w:tc>
          <w:tcPr>
            <w:tcW w:w="2597" w:type="dxa"/>
            <w:tcMar>
              <w:top w:w="100" w:type="dxa"/>
              <w:left w:w="100" w:type="dxa"/>
              <w:bottom w:w="100" w:type="dxa"/>
              <w:right w:w="100" w:type="dxa"/>
            </w:tcMar>
          </w:tcPr>
          <w:p w14:paraId="43D37271" w14:textId="77777777" w:rsidR="0099025D" w:rsidRDefault="00B705BF">
            <w:pPr>
              <w:widowControl w:val="0"/>
              <w:pBdr>
                <w:top w:val="nil"/>
                <w:left w:val="nil"/>
                <w:bottom w:val="nil"/>
                <w:right w:val="nil"/>
                <w:between w:val="nil"/>
              </w:pBdr>
              <w:spacing w:line="240" w:lineRule="auto"/>
              <w:ind w:left="128"/>
              <w:rPr>
                <w:color w:val="000000"/>
                <w:sz w:val="19"/>
                <w:szCs w:val="19"/>
              </w:rPr>
            </w:pPr>
            <w:r>
              <w:rPr>
                <w:color w:val="000000"/>
                <w:sz w:val="19"/>
                <w:szCs w:val="19"/>
              </w:rPr>
              <w:t xml:space="preserve">IFC Set complete </w:t>
            </w:r>
          </w:p>
        </w:tc>
        <w:tc>
          <w:tcPr>
            <w:tcW w:w="1635" w:type="dxa"/>
            <w:tcMar>
              <w:top w:w="100" w:type="dxa"/>
              <w:left w:w="100" w:type="dxa"/>
              <w:bottom w:w="100" w:type="dxa"/>
              <w:right w:w="100" w:type="dxa"/>
            </w:tcMar>
          </w:tcPr>
          <w:p w14:paraId="21DA2601" w14:textId="7C01E735" w:rsidR="0099025D" w:rsidRDefault="00726ED1">
            <w:pPr>
              <w:widowControl w:val="0"/>
              <w:pBdr>
                <w:top w:val="nil"/>
                <w:left w:val="nil"/>
                <w:bottom w:val="nil"/>
                <w:right w:val="nil"/>
                <w:between w:val="nil"/>
              </w:pBdr>
              <w:rPr>
                <w:color w:val="000000"/>
                <w:sz w:val="19"/>
                <w:szCs w:val="19"/>
              </w:rPr>
            </w:pPr>
            <w:r w:rsidRPr="00726ED1">
              <w:rPr>
                <w:color w:val="000000"/>
                <w:sz w:val="19"/>
                <w:szCs w:val="19"/>
                <w:highlight w:val="yellow"/>
              </w:rPr>
              <w:t>xx/xx/</w:t>
            </w:r>
            <w:proofErr w:type="spellStart"/>
            <w:r w:rsidRPr="00726ED1">
              <w:rPr>
                <w:color w:val="000000"/>
                <w:sz w:val="19"/>
                <w:szCs w:val="19"/>
                <w:highlight w:val="yellow"/>
              </w:rPr>
              <w:t>xxxx</w:t>
            </w:r>
            <w:proofErr w:type="spellEnd"/>
          </w:p>
        </w:tc>
        <w:tc>
          <w:tcPr>
            <w:tcW w:w="2124" w:type="dxa"/>
            <w:tcMar>
              <w:top w:w="100" w:type="dxa"/>
              <w:left w:w="100" w:type="dxa"/>
              <w:bottom w:w="100" w:type="dxa"/>
              <w:right w:w="100" w:type="dxa"/>
            </w:tcMar>
          </w:tcPr>
          <w:p w14:paraId="48F0BCBE"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w:t>
            </w:r>
          </w:p>
        </w:tc>
        <w:tc>
          <w:tcPr>
            <w:tcW w:w="2122" w:type="dxa"/>
            <w:tcMar>
              <w:top w:w="100" w:type="dxa"/>
              <w:left w:w="100" w:type="dxa"/>
              <w:bottom w:w="100" w:type="dxa"/>
              <w:right w:w="100" w:type="dxa"/>
            </w:tcMar>
          </w:tcPr>
          <w:p w14:paraId="5685B0B2" w14:textId="77777777" w:rsidR="0099025D" w:rsidRDefault="0099025D">
            <w:pPr>
              <w:widowControl w:val="0"/>
              <w:pBdr>
                <w:top w:val="nil"/>
                <w:left w:val="nil"/>
                <w:bottom w:val="nil"/>
                <w:right w:val="nil"/>
                <w:between w:val="nil"/>
              </w:pBdr>
              <w:rPr>
                <w:color w:val="000000"/>
                <w:sz w:val="19"/>
                <w:szCs w:val="19"/>
              </w:rPr>
            </w:pPr>
          </w:p>
        </w:tc>
        <w:tc>
          <w:tcPr>
            <w:tcW w:w="2123" w:type="dxa"/>
            <w:tcMar>
              <w:top w:w="100" w:type="dxa"/>
              <w:left w:w="100" w:type="dxa"/>
              <w:bottom w:w="100" w:type="dxa"/>
              <w:right w:w="100" w:type="dxa"/>
            </w:tcMar>
          </w:tcPr>
          <w:p w14:paraId="61D8772D" w14:textId="77777777" w:rsidR="0099025D" w:rsidRDefault="0099025D">
            <w:pPr>
              <w:widowControl w:val="0"/>
              <w:pBdr>
                <w:top w:val="nil"/>
                <w:left w:val="nil"/>
                <w:bottom w:val="nil"/>
                <w:right w:val="nil"/>
                <w:between w:val="nil"/>
              </w:pBdr>
              <w:rPr>
                <w:color w:val="000000"/>
                <w:sz w:val="19"/>
                <w:szCs w:val="19"/>
              </w:rPr>
            </w:pPr>
          </w:p>
        </w:tc>
      </w:tr>
      <w:tr w:rsidR="0099025D" w14:paraId="3A53A92B" w14:textId="77777777">
        <w:trPr>
          <w:trHeight w:val="451"/>
        </w:trPr>
        <w:tc>
          <w:tcPr>
            <w:tcW w:w="2597" w:type="dxa"/>
            <w:tcMar>
              <w:top w:w="100" w:type="dxa"/>
              <w:left w:w="100" w:type="dxa"/>
              <w:bottom w:w="100" w:type="dxa"/>
              <w:right w:w="100" w:type="dxa"/>
            </w:tcMar>
          </w:tcPr>
          <w:p w14:paraId="47FF8E2D" w14:textId="77777777" w:rsidR="0099025D" w:rsidRDefault="00B705BF">
            <w:pPr>
              <w:widowControl w:val="0"/>
              <w:pBdr>
                <w:top w:val="nil"/>
                <w:left w:val="nil"/>
                <w:bottom w:val="nil"/>
                <w:right w:val="nil"/>
                <w:between w:val="nil"/>
              </w:pBdr>
              <w:spacing w:line="240" w:lineRule="auto"/>
              <w:ind w:left="119"/>
              <w:rPr>
                <w:color w:val="000000"/>
                <w:sz w:val="19"/>
                <w:szCs w:val="19"/>
              </w:rPr>
            </w:pPr>
            <w:r>
              <w:rPr>
                <w:color w:val="000000"/>
                <w:sz w:val="19"/>
                <w:szCs w:val="19"/>
              </w:rPr>
              <w:t xml:space="preserve">Construction </w:t>
            </w:r>
            <w:proofErr w:type="gramStart"/>
            <w:r>
              <w:rPr>
                <w:color w:val="000000"/>
                <w:sz w:val="19"/>
                <w:szCs w:val="19"/>
              </w:rPr>
              <w:t>start</w:t>
            </w:r>
            <w:proofErr w:type="gramEnd"/>
            <w:r>
              <w:rPr>
                <w:color w:val="000000"/>
                <w:sz w:val="19"/>
                <w:szCs w:val="19"/>
              </w:rPr>
              <w:t xml:space="preserve"> </w:t>
            </w:r>
          </w:p>
        </w:tc>
        <w:tc>
          <w:tcPr>
            <w:tcW w:w="1635" w:type="dxa"/>
            <w:tcMar>
              <w:top w:w="100" w:type="dxa"/>
              <w:left w:w="100" w:type="dxa"/>
              <w:bottom w:w="100" w:type="dxa"/>
              <w:right w:w="100" w:type="dxa"/>
            </w:tcMar>
          </w:tcPr>
          <w:p w14:paraId="31FE25F2" w14:textId="700FE179" w:rsidR="0099025D" w:rsidRDefault="00726ED1">
            <w:pPr>
              <w:widowControl w:val="0"/>
              <w:pBdr>
                <w:top w:val="nil"/>
                <w:left w:val="nil"/>
                <w:bottom w:val="nil"/>
                <w:right w:val="nil"/>
                <w:between w:val="nil"/>
              </w:pBdr>
              <w:rPr>
                <w:color w:val="000000"/>
                <w:sz w:val="19"/>
                <w:szCs w:val="19"/>
              </w:rPr>
            </w:pPr>
            <w:r w:rsidRPr="00726ED1">
              <w:rPr>
                <w:color w:val="000000"/>
                <w:sz w:val="19"/>
                <w:szCs w:val="19"/>
                <w:highlight w:val="yellow"/>
              </w:rPr>
              <w:t>xx/xx/</w:t>
            </w:r>
            <w:proofErr w:type="spellStart"/>
            <w:r w:rsidRPr="00726ED1">
              <w:rPr>
                <w:color w:val="000000"/>
                <w:sz w:val="19"/>
                <w:szCs w:val="19"/>
                <w:highlight w:val="yellow"/>
              </w:rPr>
              <w:t>xxxx</w:t>
            </w:r>
            <w:proofErr w:type="spellEnd"/>
          </w:p>
        </w:tc>
        <w:tc>
          <w:tcPr>
            <w:tcW w:w="2124" w:type="dxa"/>
            <w:tcMar>
              <w:top w:w="100" w:type="dxa"/>
              <w:left w:w="100" w:type="dxa"/>
              <w:bottom w:w="100" w:type="dxa"/>
              <w:right w:w="100" w:type="dxa"/>
            </w:tcMar>
          </w:tcPr>
          <w:p w14:paraId="7E028755" w14:textId="77777777" w:rsidR="0099025D" w:rsidRDefault="0099025D">
            <w:pPr>
              <w:widowControl w:val="0"/>
              <w:pBdr>
                <w:top w:val="nil"/>
                <w:left w:val="nil"/>
                <w:bottom w:val="nil"/>
                <w:right w:val="nil"/>
                <w:between w:val="nil"/>
              </w:pBdr>
              <w:rPr>
                <w:color w:val="000000"/>
                <w:sz w:val="19"/>
                <w:szCs w:val="19"/>
              </w:rPr>
            </w:pPr>
          </w:p>
        </w:tc>
        <w:tc>
          <w:tcPr>
            <w:tcW w:w="2122" w:type="dxa"/>
            <w:tcMar>
              <w:top w:w="100" w:type="dxa"/>
              <w:left w:w="100" w:type="dxa"/>
              <w:bottom w:w="100" w:type="dxa"/>
              <w:right w:w="100" w:type="dxa"/>
            </w:tcMar>
          </w:tcPr>
          <w:p w14:paraId="420EC097" w14:textId="77777777" w:rsidR="0099025D" w:rsidRDefault="0099025D">
            <w:pPr>
              <w:widowControl w:val="0"/>
              <w:pBdr>
                <w:top w:val="nil"/>
                <w:left w:val="nil"/>
                <w:bottom w:val="nil"/>
                <w:right w:val="nil"/>
                <w:between w:val="nil"/>
              </w:pBdr>
              <w:rPr>
                <w:color w:val="000000"/>
                <w:sz w:val="19"/>
                <w:szCs w:val="19"/>
              </w:rPr>
            </w:pPr>
          </w:p>
        </w:tc>
        <w:tc>
          <w:tcPr>
            <w:tcW w:w="2123" w:type="dxa"/>
            <w:tcMar>
              <w:top w:w="100" w:type="dxa"/>
              <w:left w:w="100" w:type="dxa"/>
              <w:bottom w:w="100" w:type="dxa"/>
              <w:right w:w="100" w:type="dxa"/>
            </w:tcMar>
          </w:tcPr>
          <w:p w14:paraId="4AFF2C4F"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w:t>
            </w:r>
          </w:p>
        </w:tc>
      </w:tr>
      <w:tr w:rsidR="0099025D" w14:paraId="41848488" w14:textId="77777777">
        <w:trPr>
          <w:trHeight w:val="449"/>
        </w:trPr>
        <w:tc>
          <w:tcPr>
            <w:tcW w:w="2597" w:type="dxa"/>
            <w:tcMar>
              <w:top w:w="100" w:type="dxa"/>
              <w:left w:w="100" w:type="dxa"/>
              <w:bottom w:w="100" w:type="dxa"/>
              <w:right w:w="100" w:type="dxa"/>
            </w:tcMar>
          </w:tcPr>
          <w:p w14:paraId="368DA1A0" w14:textId="77777777" w:rsidR="0099025D" w:rsidRDefault="00B705BF">
            <w:pPr>
              <w:widowControl w:val="0"/>
              <w:pBdr>
                <w:top w:val="nil"/>
                <w:left w:val="nil"/>
                <w:bottom w:val="nil"/>
                <w:right w:val="nil"/>
                <w:between w:val="nil"/>
              </w:pBdr>
              <w:spacing w:line="240" w:lineRule="auto"/>
              <w:ind w:left="127"/>
              <w:rPr>
                <w:color w:val="000000"/>
                <w:sz w:val="19"/>
                <w:szCs w:val="19"/>
              </w:rPr>
            </w:pPr>
            <w:r>
              <w:rPr>
                <w:color w:val="000000"/>
                <w:sz w:val="19"/>
                <w:szCs w:val="19"/>
              </w:rPr>
              <w:t xml:space="preserve">Punch walk </w:t>
            </w:r>
          </w:p>
        </w:tc>
        <w:tc>
          <w:tcPr>
            <w:tcW w:w="1635" w:type="dxa"/>
            <w:tcMar>
              <w:top w:w="100" w:type="dxa"/>
              <w:left w:w="100" w:type="dxa"/>
              <w:bottom w:w="100" w:type="dxa"/>
              <w:right w:w="100" w:type="dxa"/>
            </w:tcMar>
          </w:tcPr>
          <w:p w14:paraId="727E4A25" w14:textId="2C49DDAA" w:rsidR="0099025D" w:rsidRDefault="00726ED1">
            <w:pPr>
              <w:widowControl w:val="0"/>
              <w:pBdr>
                <w:top w:val="nil"/>
                <w:left w:val="nil"/>
                <w:bottom w:val="nil"/>
                <w:right w:val="nil"/>
                <w:between w:val="nil"/>
              </w:pBdr>
              <w:rPr>
                <w:color w:val="000000"/>
                <w:sz w:val="19"/>
                <w:szCs w:val="19"/>
              </w:rPr>
            </w:pPr>
            <w:r w:rsidRPr="00726ED1">
              <w:rPr>
                <w:color w:val="000000"/>
                <w:sz w:val="19"/>
                <w:szCs w:val="19"/>
                <w:highlight w:val="yellow"/>
              </w:rPr>
              <w:t>xx/xx/</w:t>
            </w:r>
            <w:proofErr w:type="spellStart"/>
            <w:r w:rsidRPr="00726ED1">
              <w:rPr>
                <w:color w:val="000000"/>
                <w:sz w:val="19"/>
                <w:szCs w:val="19"/>
                <w:highlight w:val="yellow"/>
              </w:rPr>
              <w:t>xxxx</w:t>
            </w:r>
            <w:proofErr w:type="spellEnd"/>
          </w:p>
        </w:tc>
        <w:tc>
          <w:tcPr>
            <w:tcW w:w="2124" w:type="dxa"/>
            <w:tcMar>
              <w:top w:w="100" w:type="dxa"/>
              <w:left w:w="100" w:type="dxa"/>
              <w:bottom w:w="100" w:type="dxa"/>
              <w:right w:w="100" w:type="dxa"/>
            </w:tcMar>
          </w:tcPr>
          <w:p w14:paraId="71EF512B"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 xml:space="preserve">• </w:t>
            </w:r>
          </w:p>
        </w:tc>
        <w:tc>
          <w:tcPr>
            <w:tcW w:w="2122" w:type="dxa"/>
            <w:tcMar>
              <w:top w:w="100" w:type="dxa"/>
              <w:left w:w="100" w:type="dxa"/>
              <w:bottom w:w="100" w:type="dxa"/>
              <w:right w:w="100" w:type="dxa"/>
            </w:tcMar>
          </w:tcPr>
          <w:p w14:paraId="0509D5D6" w14:textId="77777777" w:rsidR="0099025D" w:rsidRDefault="0099025D">
            <w:pPr>
              <w:widowControl w:val="0"/>
              <w:pBdr>
                <w:top w:val="nil"/>
                <w:left w:val="nil"/>
                <w:bottom w:val="nil"/>
                <w:right w:val="nil"/>
                <w:between w:val="nil"/>
              </w:pBdr>
              <w:rPr>
                <w:color w:val="000000"/>
                <w:sz w:val="19"/>
                <w:szCs w:val="19"/>
              </w:rPr>
            </w:pPr>
          </w:p>
        </w:tc>
        <w:tc>
          <w:tcPr>
            <w:tcW w:w="2123" w:type="dxa"/>
            <w:tcMar>
              <w:top w:w="100" w:type="dxa"/>
              <w:left w:w="100" w:type="dxa"/>
              <w:bottom w:w="100" w:type="dxa"/>
              <w:right w:w="100" w:type="dxa"/>
            </w:tcMar>
          </w:tcPr>
          <w:p w14:paraId="655D25EB"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w:t>
            </w:r>
          </w:p>
        </w:tc>
      </w:tr>
      <w:tr w:rsidR="0099025D" w14:paraId="5120E44E" w14:textId="77777777">
        <w:trPr>
          <w:trHeight w:val="451"/>
        </w:trPr>
        <w:tc>
          <w:tcPr>
            <w:tcW w:w="2597" w:type="dxa"/>
            <w:tcMar>
              <w:top w:w="100" w:type="dxa"/>
              <w:left w:w="100" w:type="dxa"/>
              <w:bottom w:w="100" w:type="dxa"/>
              <w:right w:w="100" w:type="dxa"/>
            </w:tcMar>
          </w:tcPr>
          <w:p w14:paraId="13DD3F48" w14:textId="77777777" w:rsidR="0099025D" w:rsidRDefault="00B705BF">
            <w:pPr>
              <w:widowControl w:val="0"/>
              <w:pBdr>
                <w:top w:val="nil"/>
                <w:left w:val="nil"/>
                <w:bottom w:val="nil"/>
                <w:right w:val="nil"/>
                <w:between w:val="nil"/>
              </w:pBdr>
              <w:spacing w:line="240" w:lineRule="auto"/>
              <w:ind w:left="119"/>
              <w:rPr>
                <w:color w:val="000000"/>
                <w:sz w:val="19"/>
                <w:szCs w:val="19"/>
              </w:rPr>
            </w:pPr>
            <w:r>
              <w:rPr>
                <w:color w:val="000000"/>
                <w:sz w:val="19"/>
                <w:szCs w:val="19"/>
              </w:rPr>
              <w:t xml:space="preserve">Construction turnover </w:t>
            </w:r>
          </w:p>
        </w:tc>
        <w:tc>
          <w:tcPr>
            <w:tcW w:w="1635" w:type="dxa"/>
            <w:tcMar>
              <w:top w:w="100" w:type="dxa"/>
              <w:left w:w="100" w:type="dxa"/>
              <w:bottom w:w="100" w:type="dxa"/>
              <w:right w:w="100" w:type="dxa"/>
            </w:tcMar>
          </w:tcPr>
          <w:p w14:paraId="29D179E2" w14:textId="28C97C3B" w:rsidR="0099025D" w:rsidRDefault="00726ED1">
            <w:pPr>
              <w:widowControl w:val="0"/>
              <w:pBdr>
                <w:top w:val="nil"/>
                <w:left w:val="nil"/>
                <w:bottom w:val="nil"/>
                <w:right w:val="nil"/>
                <w:between w:val="nil"/>
              </w:pBdr>
              <w:rPr>
                <w:color w:val="000000"/>
                <w:sz w:val="19"/>
                <w:szCs w:val="19"/>
              </w:rPr>
            </w:pPr>
            <w:r w:rsidRPr="00726ED1">
              <w:rPr>
                <w:color w:val="000000"/>
                <w:sz w:val="19"/>
                <w:szCs w:val="19"/>
                <w:highlight w:val="yellow"/>
              </w:rPr>
              <w:t>xx/xx/</w:t>
            </w:r>
            <w:proofErr w:type="spellStart"/>
            <w:r w:rsidRPr="00726ED1">
              <w:rPr>
                <w:color w:val="000000"/>
                <w:sz w:val="19"/>
                <w:szCs w:val="19"/>
                <w:highlight w:val="yellow"/>
              </w:rPr>
              <w:t>xxxx</w:t>
            </w:r>
            <w:proofErr w:type="spellEnd"/>
          </w:p>
        </w:tc>
        <w:tc>
          <w:tcPr>
            <w:tcW w:w="2124" w:type="dxa"/>
            <w:tcMar>
              <w:top w:w="100" w:type="dxa"/>
              <w:left w:w="100" w:type="dxa"/>
              <w:bottom w:w="100" w:type="dxa"/>
              <w:right w:w="100" w:type="dxa"/>
            </w:tcMar>
          </w:tcPr>
          <w:p w14:paraId="643DACF0" w14:textId="77777777" w:rsidR="0099025D" w:rsidRDefault="0099025D">
            <w:pPr>
              <w:widowControl w:val="0"/>
              <w:pBdr>
                <w:top w:val="nil"/>
                <w:left w:val="nil"/>
                <w:bottom w:val="nil"/>
                <w:right w:val="nil"/>
                <w:between w:val="nil"/>
              </w:pBdr>
              <w:rPr>
                <w:color w:val="000000"/>
                <w:sz w:val="19"/>
                <w:szCs w:val="19"/>
              </w:rPr>
            </w:pPr>
          </w:p>
        </w:tc>
        <w:tc>
          <w:tcPr>
            <w:tcW w:w="2122" w:type="dxa"/>
            <w:tcMar>
              <w:top w:w="100" w:type="dxa"/>
              <w:left w:w="100" w:type="dxa"/>
              <w:bottom w:w="100" w:type="dxa"/>
              <w:right w:w="100" w:type="dxa"/>
            </w:tcMar>
          </w:tcPr>
          <w:p w14:paraId="2D206B39" w14:textId="77777777" w:rsidR="0099025D" w:rsidRDefault="0099025D">
            <w:pPr>
              <w:widowControl w:val="0"/>
              <w:pBdr>
                <w:top w:val="nil"/>
                <w:left w:val="nil"/>
                <w:bottom w:val="nil"/>
                <w:right w:val="nil"/>
                <w:between w:val="nil"/>
              </w:pBdr>
              <w:rPr>
                <w:color w:val="000000"/>
                <w:sz w:val="19"/>
                <w:szCs w:val="19"/>
              </w:rPr>
            </w:pPr>
          </w:p>
        </w:tc>
        <w:tc>
          <w:tcPr>
            <w:tcW w:w="2123" w:type="dxa"/>
            <w:tcMar>
              <w:top w:w="100" w:type="dxa"/>
              <w:left w:w="100" w:type="dxa"/>
              <w:bottom w:w="100" w:type="dxa"/>
              <w:right w:w="100" w:type="dxa"/>
            </w:tcMar>
          </w:tcPr>
          <w:p w14:paraId="4FBE4319" w14:textId="77777777" w:rsidR="0099025D" w:rsidRDefault="00B705BF">
            <w:pPr>
              <w:widowControl w:val="0"/>
              <w:pBdr>
                <w:top w:val="nil"/>
                <w:left w:val="nil"/>
                <w:bottom w:val="nil"/>
                <w:right w:val="nil"/>
                <w:between w:val="nil"/>
              </w:pBdr>
              <w:spacing w:line="240" w:lineRule="auto"/>
              <w:jc w:val="center"/>
              <w:rPr>
                <w:color w:val="000000"/>
                <w:sz w:val="19"/>
                <w:szCs w:val="19"/>
              </w:rPr>
            </w:pPr>
            <w:r>
              <w:rPr>
                <w:color w:val="000000"/>
                <w:sz w:val="19"/>
                <w:szCs w:val="19"/>
              </w:rPr>
              <w:t>•</w:t>
            </w:r>
          </w:p>
        </w:tc>
      </w:tr>
    </w:tbl>
    <w:p w14:paraId="75E37673" w14:textId="77777777" w:rsidR="0099025D" w:rsidRDefault="0099025D">
      <w:pPr>
        <w:widowControl w:val="0"/>
        <w:pBdr>
          <w:top w:val="nil"/>
          <w:left w:val="nil"/>
          <w:bottom w:val="nil"/>
          <w:right w:val="nil"/>
          <w:between w:val="nil"/>
        </w:pBdr>
        <w:rPr>
          <w:color w:val="000000"/>
        </w:rPr>
      </w:pPr>
    </w:p>
    <w:p w14:paraId="32440C1E" w14:textId="77777777" w:rsidR="0099025D" w:rsidRDefault="0099025D">
      <w:pPr>
        <w:widowControl w:val="0"/>
        <w:pBdr>
          <w:top w:val="nil"/>
          <w:left w:val="nil"/>
          <w:bottom w:val="nil"/>
          <w:right w:val="nil"/>
          <w:between w:val="nil"/>
        </w:pBdr>
        <w:rPr>
          <w:color w:val="000000"/>
        </w:rPr>
      </w:pPr>
    </w:p>
    <w:p w14:paraId="7791BBED" w14:textId="77777777" w:rsidR="0099025D" w:rsidRDefault="00B705BF">
      <w:pPr>
        <w:widowControl w:val="0"/>
        <w:pBdr>
          <w:top w:val="nil"/>
          <w:left w:val="nil"/>
          <w:bottom w:val="nil"/>
          <w:right w:val="nil"/>
          <w:between w:val="nil"/>
        </w:pBdr>
        <w:spacing w:line="240" w:lineRule="auto"/>
        <w:ind w:left="15"/>
        <w:rPr>
          <w:b/>
          <w:color w:val="000000"/>
          <w:sz w:val="19"/>
          <w:szCs w:val="19"/>
        </w:rPr>
      </w:pPr>
      <w:r>
        <w:rPr>
          <w:b/>
          <w:color w:val="000000"/>
          <w:sz w:val="19"/>
          <w:szCs w:val="19"/>
        </w:rPr>
        <w:t xml:space="preserve">Photographs: </w:t>
      </w:r>
    </w:p>
    <w:p w14:paraId="2CE37BEB" w14:textId="13DCA61F" w:rsidR="0099025D" w:rsidRDefault="0092082F">
      <w:pPr>
        <w:widowControl w:val="0"/>
        <w:pBdr>
          <w:top w:val="nil"/>
          <w:left w:val="nil"/>
          <w:bottom w:val="nil"/>
          <w:right w:val="nil"/>
          <w:between w:val="nil"/>
        </w:pBdr>
        <w:spacing w:before="216" w:line="240" w:lineRule="auto"/>
        <w:ind w:left="12"/>
        <w:rPr>
          <w:color w:val="000000"/>
          <w:sz w:val="19"/>
          <w:szCs w:val="19"/>
        </w:rPr>
      </w:pPr>
      <w:hyperlink r:id="rId11" w:history="1">
        <w:r w:rsidRPr="002F5093">
          <w:rPr>
            <w:rStyle w:val="Hyperlink"/>
            <w:sz w:val="19"/>
            <w:szCs w:val="19"/>
          </w:rPr>
          <w:t>https://www.dropbox.com/scl/fo/dnvuv2aweyyue8hk29ahk/AJV4IK_CsYJXLY7Tw06YXGI?rlkey=pk5nvp1nj4vbs76uo4zqwkptn&amp;st=btaooaji&amp;dl=0</w:t>
        </w:r>
      </w:hyperlink>
    </w:p>
    <w:sectPr w:rsidR="0099025D" w:rsidSect="002F5093">
      <w:pgSz w:w="12240" w:h="15840"/>
      <w:pgMar w:top="1106" w:right="693" w:bottom="338" w:left="90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embedRegular r:id="rId1" w:fontKey="{635FA108-E10A-4D22-A6D9-D48DAFC3510A}"/>
    <w:embedItalic r:id="rId2" w:fontKey="{54530542-D077-4EA7-BAB2-E0850D263B83}"/>
  </w:font>
  <w:font w:name="Noto Sans Symbols">
    <w:altName w:val="Calibri"/>
    <w:charset w:val="00"/>
    <w:family w:val="auto"/>
    <w:pitch w:val="default"/>
    <w:embedRegular r:id="rId3" w:fontKey="{ACBA6613-218F-4AC7-A86C-BD9A2ED60E2A}"/>
  </w:font>
  <w:font w:name="Cambria Math">
    <w:panose1 w:val="02040503050406030204"/>
    <w:charset w:val="00"/>
    <w:family w:val="roman"/>
    <w:pitch w:val="variable"/>
    <w:sig w:usb0="E00006FF" w:usb1="420024FF" w:usb2="02000000" w:usb3="00000000" w:csb0="0000019F" w:csb1="00000000"/>
    <w:embedRegular r:id="rId4" w:fontKey="{9D8E7F50-5997-40D4-98F9-0D11FF20081A}"/>
    <w:embedBold r:id="rId5" w:fontKey="{4F97925B-5547-491C-93E2-F7EE151ED1FC}"/>
  </w:font>
  <w:font w:name="Calibri">
    <w:panose1 w:val="020F0502020204030204"/>
    <w:charset w:val="00"/>
    <w:family w:val="swiss"/>
    <w:pitch w:val="variable"/>
    <w:sig w:usb0="E4002EFF" w:usb1="C200247B" w:usb2="00000009" w:usb3="00000000" w:csb0="000001FF" w:csb1="00000000"/>
    <w:embedRegular r:id="rId6" w:fontKey="{3EBB975A-75F6-4B31-A204-57450782727E}"/>
  </w:font>
  <w:font w:name="Cambria">
    <w:panose1 w:val="02040503050406030204"/>
    <w:charset w:val="00"/>
    <w:family w:val="roman"/>
    <w:pitch w:val="variable"/>
    <w:sig w:usb0="E00006FF" w:usb1="420024FF" w:usb2="02000000" w:usb3="00000000" w:csb0="0000019F" w:csb1="00000000"/>
    <w:embedRegular r:id="rId7" w:fontKey="{19719420-C649-403D-B969-36F418C25E69}"/>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B6959"/>
    <w:multiLevelType w:val="hybridMultilevel"/>
    <w:tmpl w:val="4288D60C"/>
    <w:lvl w:ilvl="0" w:tplc="207C99DE">
      <w:numFmt w:val="bullet"/>
      <w:lvlText w:val="-"/>
      <w:lvlJc w:val="left"/>
      <w:pPr>
        <w:ind w:left="782" w:hanging="360"/>
      </w:pPr>
      <w:rPr>
        <w:rFonts w:ascii="Arial" w:eastAsia="Arial" w:hAnsi="Arial" w:cs="Arial" w:hint="default"/>
      </w:rPr>
    </w:lvl>
    <w:lvl w:ilvl="1" w:tplc="04090003" w:tentative="1">
      <w:start w:val="1"/>
      <w:numFmt w:val="bullet"/>
      <w:lvlText w:val="o"/>
      <w:lvlJc w:val="left"/>
      <w:pPr>
        <w:ind w:left="1502" w:hanging="360"/>
      </w:pPr>
      <w:rPr>
        <w:rFonts w:ascii="Courier New" w:hAnsi="Courier New" w:cs="Courier New" w:hint="default"/>
      </w:rPr>
    </w:lvl>
    <w:lvl w:ilvl="2" w:tplc="04090005" w:tentative="1">
      <w:start w:val="1"/>
      <w:numFmt w:val="bullet"/>
      <w:lvlText w:val=""/>
      <w:lvlJc w:val="left"/>
      <w:pPr>
        <w:ind w:left="2222" w:hanging="360"/>
      </w:pPr>
      <w:rPr>
        <w:rFonts w:ascii="Wingdings" w:hAnsi="Wingdings" w:hint="default"/>
      </w:rPr>
    </w:lvl>
    <w:lvl w:ilvl="3" w:tplc="04090001" w:tentative="1">
      <w:start w:val="1"/>
      <w:numFmt w:val="bullet"/>
      <w:lvlText w:val=""/>
      <w:lvlJc w:val="left"/>
      <w:pPr>
        <w:ind w:left="2942" w:hanging="360"/>
      </w:pPr>
      <w:rPr>
        <w:rFonts w:ascii="Symbol" w:hAnsi="Symbol" w:hint="default"/>
      </w:rPr>
    </w:lvl>
    <w:lvl w:ilvl="4" w:tplc="04090003" w:tentative="1">
      <w:start w:val="1"/>
      <w:numFmt w:val="bullet"/>
      <w:lvlText w:val="o"/>
      <w:lvlJc w:val="left"/>
      <w:pPr>
        <w:ind w:left="3662" w:hanging="360"/>
      </w:pPr>
      <w:rPr>
        <w:rFonts w:ascii="Courier New" w:hAnsi="Courier New" w:cs="Courier New" w:hint="default"/>
      </w:rPr>
    </w:lvl>
    <w:lvl w:ilvl="5" w:tplc="04090005" w:tentative="1">
      <w:start w:val="1"/>
      <w:numFmt w:val="bullet"/>
      <w:lvlText w:val=""/>
      <w:lvlJc w:val="left"/>
      <w:pPr>
        <w:ind w:left="4382" w:hanging="360"/>
      </w:pPr>
      <w:rPr>
        <w:rFonts w:ascii="Wingdings" w:hAnsi="Wingdings" w:hint="default"/>
      </w:rPr>
    </w:lvl>
    <w:lvl w:ilvl="6" w:tplc="04090001" w:tentative="1">
      <w:start w:val="1"/>
      <w:numFmt w:val="bullet"/>
      <w:lvlText w:val=""/>
      <w:lvlJc w:val="left"/>
      <w:pPr>
        <w:ind w:left="5102" w:hanging="360"/>
      </w:pPr>
      <w:rPr>
        <w:rFonts w:ascii="Symbol" w:hAnsi="Symbol" w:hint="default"/>
      </w:rPr>
    </w:lvl>
    <w:lvl w:ilvl="7" w:tplc="04090003" w:tentative="1">
      <w:start w:val="1"/>
      <w:numFmt w:val="bullet"/>
      <w:lvlText w:val="o"/>
      <w:lvlJc w:val="left"/>
      <w:pPr>
        <w:ind w:left="5822" w:hanging="360"/>
      </w:pPr>
      <w:rPr>
        <w:rFonts w:ascii="Courier New" w:hAnsi="Courier New" w:cs="Courier New" w:hint="default"/>
      </w:rPr>
    </w:lvl>
    <w:lvl w:ilvl="8" w:tplc="04090005" w:tentative="1">
      <w:start w:val="1"/>
      <w:numFmt w:val="bullet"/>
      <w:lvlText w:val=""/>
      <w:lvlJc w:val="left"/>
      <w:pPr>
        <w:ind w:left="6542" w:hanging="360"/>
      </w:pPr>
      <w:rPr>
        <w:rFonts w:ascii="Wingdings" w:hAnsi="Wingdings" w:hint="default"/>
      </w:rPr>
    </w:lvl>
  </w:abstractNum>
  <w:abstractNum w:abstractNumId="1" w15:restartNumberingAfterBreak="0">
    <w:nsid w:val="1F345893"/>
    <w:multiLevelType w:val="hybridMultilevel"/>
    <w:tmpl w:val="A92EC060"/>
    <w:lvl w:ilvl="0" w:tplc="04090001">
      <w:start w:val="1"/>
      <w:numFmt w:val="bullet"/>
      <w:lvlText w:val=""/>
      <w:lvlJc w:val="left"/>
      <w:pPr>
        <w:ind w:left="790" w:hanging="360"/>
      </w:pPr>
      <w:rPr>
        <w:rFonts w:ascii="Symbol" w:hAnsi="Symbol" w:hint="default"/>
      </w:rPr>
    </w:lvl>
    <w:lvl w:ilvl="1" w:tplc="CF0225A0">
      <w:numFmt w:val="bullet"/>
      <w:lvlText w:val="•"/>
      <w:lvlJc w:val="left"/>
      <w:pPr>
        <w:ind w:left="1510" w:hanging="360"/>
      </w:pPr>
      <w:rPr>
        <w:rFonts w:ascii="Arial" w:eastAsia="Arial" w:hAnsi="Arial" w:cs="Arial"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2" w15:restartNumberingAfterBreak="0">
    <w:nsid w:val="20F34808"/>
    <w:multiLevelType w:val="hybridMultilevel"/>
    <w:tmpl w:val="3EFC92F4"/>
    <w:lvl w:ilvl="0" w:tplc="04090001">
      <w:start w:val="1"/>
      <w:numFmt w:val="bullet"/>
      <w:lvlText w:val=""/>
      <w:lvlJc w:val="left"/>
      <w:pPr>
        <w:ind w:left="737" w:hanging="360"/>
      </w:pPr>
      <w:rPr>
        <w:rFonts w:ascii="Symbol" w:hAnsi="Symbol" w:hint="default"/>
      </w:rPr>
    </w:lvl>
    <w:lvl w:ilvl="1" w:tplc="04090003" w:tentative="1">
      <w:start w:val="1"/>
      <w:numFmt w:val="bullet"/>
      <w:lvlText w:val="o"/>
      <w:lvlJc w:val="left"/>
      <w:pPr>
        <w:ind w:left="1457" w:hanging="360"/>
      </w:pPr>
      <w:rPr>
        <w:rFonts w:ascii="Courier New" w:hAnsi="Courier New" w:cs="Courier New" w:hint="default"/>
      </w:rPr>
    </w:lvl>
    <w:lvl w:ilvl="2" w:tplc="04090005" w:tentative="1">
      <w:start w:val="1"/>
      <w:numFmt w:val="bullet"/>
      <w:lvlText w:val=""/>
      <w:lvlJc w:val="left"/>
      <w:pPr>
        <w:ind w:left="2177" w:hanging="360"/>
      </w:pPr>
      <w:rPr>
        <w:rFonts w:ascii="Wingdings" w:hAnsi="Wingdings" w:hint="default"/>
      </w:rPr>
    </w:lvl>
    <w:lvl w:ilvl="3" w:tplc="04090001" w:tentative="1">
      <w:start w:val="1"/>
      <w:numFmt w:val="bullet"/>
      <w:lvlText w:val=""/>
      <w:lvlJc w:val="left"/>
      <w:pPr>
        <w:ind w:left="2897" w:hanging="360"/>
      </w:pPr>
      <w:rPr>
        <w:rFonts w:ascii="Symbol" w:hAnsi="Symbol" w:hint="default"/>
      </w:rPr>
    </w:lvl>
    <w:lvl w:ilvl="4" w:tplc="04090003" w:tentative="1">
      <w:start w:val="1"/>
      <w:numFmt w:val="bullet"/>
      <w:lvlText w:val="o"/>
      <w:lvlJc w:val="left"/>
      <w:pPr>
        <w:ind w:left="3617" w:hanging="360"/>
      </w:pPr>
      <w:rPr>
        <w:rFonts w:ascii="Courier New" w:hAnsi="Courier New" w:cs="Courier New" w:hint="default"/>
      </w:rPr>
    </w:lvl>
    <w:lvl w:ilvl="5" w:tplc="04090005" w:tentative="1">
      <w:start w:val="1"/>
      <w:numFmt w:val="bullet"/>
      <w:lvlText w:val=""/>
      <w:lvlJc w:val="left"/>
      <w:pPr>
        <w:ind w:left="4337" w:hanging="360"/>
      </w:pPr>
      <w:rPr>
        <w:rFonts w:ascii="Wingdings" w:hAnsi="Wingdings" w:hint="default"/>
      </w:rPr>
    </w:lvl>
    <w:lvl w:ilvl="6" w:tplc="04090001" w:tentative="1">
      <w:start w:val="1"/>
      <w:numFmt w:val="bullet"/>
      <w:lvlText w:val=""/>
      <w:lvlJc w:val="left"/>
      <w:pPr>
        <w:ind w:left="5057" w:hanging="360"/>
      </w:pPr>
      <w:rPr>
        <w:rFonts w:ascii="Symbol" w:hAnsi="Symbol" w:hint="default"/>
      </w:rPr>
    </w:lvl>
    <w:lvl w:ilvl="7" w:tplc="04090003" w:tentative="1">
      <w:start w:val="1"/>
      <w:numFmt w:val="bullet"/>
      <w:lvlText w:val="o"/>
      <w:lvlJc w:val="left"/>
      <w:pPr>
        <w:ind w:left="5777" w:hanging="360"/>
      </w:pPr>
      <w:rPr>
        <w:rFonts w:ascii="Courier New" w:hAnsi="Courier New" w:cs="Courier New" w:hint="default"/>
      </w:rPr>
    </w:lvl>
    <w:lvl w:ilvl="8" w:tplc="04090005" w:tentative="1">
      <w:start w:val="1"/>
      <w:numFmt w:val="bullet"/>
      <w:lvlText w:val=""/>
      <w:lvlJc w:val="left"/>
      <w:pPr>
        <w:ind w:left="6497" w:hanging="360"/>
      </w:pPr>
      <w:rPr>
        <w:rFonts w:ascii="Wingdings" w:hAnsi="Wingdings" w:hint="default"/>
      </w:rPr>
    </w:lvl>
  </w:abstractNum>
  <w:abstractNum w:abstractNumId="3" w15:restartNumberingAfterBreak="0">
    <w:nsid w:val="2F867344"/>
    <w:multiLevelType w:val="hybridMultilevel"/>
    <w:tmpl w:val="0DA020E8"/>
    <w:lvl w:ilvl="0" w:tplc="39B40C02">
      <w:numFmt w:val="bullet"/>
      <w:lvlText w:val="-"/>
      <w:lvlJc w:val="left"/>
      <w:pPr>
        <w:ind w:left="1142" w:hanging="360"/>
      </w:pPr>
      <w:rPr>
        <w:rFonts w:ascii="Arial" w:eastAsia="Arial" w:hAnsi="Arial" w:cs="Arial" w:hint="default"/>
      </w:rPr>
    </w:lvl>
    <w:lvl w:ilvl="1" w:tplc="04090003" w:tentative="1">
      <w:start w:val="1"/>
      <w:numFmt w:val="bullet"/>
      <w:lvlText w:val="o"/>
      <w:lvlJc w:val="left"/>
      <w:pPr>
        <w:ind w:left="1862" w:hanging="360"/>
      </w:pPr>
      <w:rPr>
        <w:rFonts w:ascii="Courier New" w:hAnsi="Courier New" w:cs="Courier New" w:hint="default"/>
      </w:rPr>
    </w:lvl>
    <w:lvl w:ilvl="2" w:tplc="04090005" w:tentative="1">
      <w:start w:val="1"/>
      <w:numFmt w:val="bullet"/>
      <w:lvlText w:val=""/>
      <w:lvlJc w:val="left"/>
      <w:pPr>
        <w:ind w:left="2582" w:hanging="360"/>
      </w:pPr>
      <w:rPr>
        <w:rFonts w:ascii="Wingdings" w:hAnsi="Wingdings" w:hint="default"/>
      </w:rPr>
    </w:lvl>
    <w:lvl w:ilvl="3" w:tplc="04090001" w:tentative="1">
      <w:start w:val="1"/>
      <w:numFmt w:val="bullet"/>
      <w:lvlText w:val=""/>
      <w:lvlJc w:val="left"/>
      <w:pPr>
        <w:ind w:left="3302" w:hanging="360"/>
      </w:pPr>
      <w:rPr>
        <w:rFonts w:ascii="Symbol" w:hAnsi="Symbol" w:hint="default"/>
      </w:rPr>
    </w:lvl>
    <w:lvl w:ilvl="4" w:tplc="04090003" w:tentative="1">
      <w:start w:val="1"/>
      <w:numFmt w:val="bullet"/>
      <w:lvlText w:val="o"/>
      <w:lvlJc w:val="left"/>
      <w:pPr>
        <w:ind w:left="4022" w:hanging="360"/>
      </w:pPr>
      <w:rPr>
        <w:rFonts w:ascii="Courier New" w:hAnsi="Courier New" w:cs="Courier New" w:hint="default"/>
      </w:rPr>
    </w:lvl>
    <w:lvl w:ilvl="5" w:tplc="04090005" w:tentative="1">
      <w:start w:val="1"/>
      <w:numFmt w:val="bullet"/>
      <w:lvlText w:val=""/>
      <w:lvlJc w:val="left"/>
      <w:pPr>
        <w:ind w:left="4742" w:hanging="360"/>
      </w:pPr>
      <w:rPr>
        <w:rFonts w:ascii="Wingdings" w:hAnsi="Wingdings" w:hint="default"/>
      </w:rPr>
    </w:lvl>
    <w:lvl w:ilvl="6" w:tplc="04090001" w:tentative="1">
      <w:start w:val="1"/>
      <w:numFmt w:val="bullet"/>
      <w:lvlText w:val=""/>
      <w:lvlJc w:val="left"/>
      <w:pPr>
        <w:ind w:left="5462" w:hanging="360"/>
      </w:pPr>
      <w:rPr>
        <w:rFonts w:ascii="Symbol" w:hAnsi="Symbol" w:hint="default"/>
      </w:rPr>
    </w:lvl>
    <w:lvl w:ilvl="7" w:tplc="04090003" w:tentative="1">
      <w:start w:val="1"/>
      <w:numFmt w:val="bullet"/>
      <w:lvlText w:val="o"/>
      <w:lvlJc w:val="left"/>
      <w:pPr>
        <w:ind w:left="6182" w:hanging="360"/>
      </w:pPr>
      <w:rPr>
        <w:rFonts w:ascii="Courier New" w:hAnsi="Courier New" w:cs="Courier New" w:hint="default"/>
      </w:rPr>
    </w:lvl>
    <w:lvl w:ilvl="8" w:tplc="04090005" w:tentative="1">
      <w:start w:val="1"/>
      <w:numFmt w:val="bullet"/>
      <w:lvlText w:val=""/>
      <w:lvlJc w:val="left"/>
      <w:pPr>
        <w:ind w:left="6902" w:hanging="360"/>
      </w:pPr>
      <w:rPr>
        <w:rFonts w:ascii="Wingdings" w:hAnsi="Wingdings" w:hint="default"/>
      </w:rPr>
    </w:lvl>
  </w:abstractNum>
  <w:abstractNum w:abstractNumId="4" w15:restartNumberingAfterBreak="0">
    <w:nsid w:val="3ED00043"/>
    <w:multiLevelType w:val="hybridMultilevel"/>
    <w:tmpl w:val="6BAC161C"/>
    <w:lvl w:ilvl="0" w:tplc="04090001">
      <w:start w:val="1"/>
      <w:numFmt w:val="bullet"/>
      <w:lvlText w:val=""/>
      <w:lvlJc w:val="left"/>
      <w:pPr>
        <w:ind w:left="737" w:hanging="360"/>
      </w:pPr>
      <w:rPr>
        <w:rFonts w:ascii="Symbol" w:hAnsi="Symbol" w:hint="default"/>
      </w:rPr>
    </w:lvl>
    <w:lvl w:ilvl="1" w:tplc="04090003" w:tentative="1">
      <w:start w:val="1"/>
      <w:numFmt w:val="bullet"/>
      <w:lvlText w:val="o"/>
      <w:lvlJc w:val="left"/>
      <w:pPr>
        <w:ind w:left="1457" w:hanging="360"/>
      </w:pPr>
      <w:rPr>
        <w:rFonts w:ascii="Courier New" w:hAnsi="Courier New" w:cs="Courier New" w:hint="default"/>
      </w:rPr>
    </w:lvl>
    <w:lvl w:ilvl="2" w:tplc="04090005" w:tentative="1">
      <w:start w:val="1"/>
      <w:numFmt w:val="bullet"/>
      <w:lvlText w:val=""/>
      <w:lvlJc w:val="left"/>
      <w:pPr>
        <w:ind w:left="2177" w:hanging="360"/>
      </w:pPr>
      <w:rPr>
        <w:rFonts w:ascii="Wingdings" w:hAnsi="Wingdings" w:hint="default"/>
      </w:rPr>
    </w:lvl>
    <w:lvl w:ilvl="3" w:tplc="04090001" w:tentative="1">
      <w:start w:val="1"/>
      <w:numFmt w:val="bullet"/>
      <w:lvlText w:val=""/>
      <w:lvlJc w:val="left"/>
      <w:pPr>
        <w:ind w:left="2897" w:hanging="360"/>
      </w:pPr>
      <w:rPr>
        <w:rFonts w:ascii="Symbol" w:hAnsi="Symbol" w:hint="default"/>
      </w:rPr>
    </w:lvl>
    <w:lvl w:ilvl="4" w:tplc="04090003" w:tentative="1">
      <w:start w:val="1"/>
      <w:numFmt w:val="bullet"/>
      <w:lvlText w:val="o"/>
      <w:lvlJc w:val="left"/>
      <w:pPr>
        <w:ind w:left="3617" w:hanging="360"/>
      </w:pPr>
      <w:rPr>
        <w:rFonts w:ascii="Courier New" w:hAnsi="Courier New" w:cs="Courier New" w:hint="default"/>
      </w:rPr>
    </w:lvl>
    <w:lvl w:ilvl="5" w:tplc="04090005" w:tentative="1">
      <w:start w:val="1"/>
      <w:numFmt w:val="bullet"/>
      <w:lvlText w:val=""/>
      <w:lvlJc w:val="left"/>
      <w:pPr>
        <w:ind w:left="4337" w:hanging="360"/>
      </w:pPr>
      <w:rPr>
        <w:rFonts w:ascii="Wingdings" w:hAnsi="Wingdings" w:hint="default"/>
      </w:rPr>
    </w:lvl>
    <w:lvl w:ilvl="6" w:tplc="04090001" w:tentative="1">
      <w:start w:val="1"/>
      <w:numFmt w:val="bullet"/>
      <w:lvlText w:val=""/>
      <w:lvlJc w:val="left"/>
      <w:pPr>
        <w:ind w:left="5057" w:hanging="360"/>
      </w:pPr>
      <w:rPr>
        <w:rFonts w:ascii="Symbol" w:hAnsi="Symbol" w:hint="default"/>
      </w:rPr>
    </w:lvl>
    <w:lvl w:ilvl="7" w:tplc="04090003" w:tentative="1">
      <w:start w:val="1"/>
      <w:numFmt w:val="bullet"/>
      <w:lvlText w:val="o"/>
      <w:lvlJc w:val="left"/>
      <w:pPr>
        <w:ind w:left="5777" w:hanging="360"/>
      </w:pPr>
      <w:rPr>
        <w:rFonts w:ascii="Courier New" w:hAnsi="Courier New" w:cs="Courier New" w:hint="default"/>
      </w:rPr>
    </w:lvl>
    <w:lvl w:ilvl="8" w:tplc="04090005" w:tentative="1">
      <w:start w:val="1"/>
      <w:numFmt w:val="bullet"/>
      <w:lvlText w:val=""/>
      <w:lvlJc w:val="left"/>
      <w:pPr>
        <w:ind w:left="6497" w:hanging="360"/>
      </w:pPr>
      <w:rPr>
        <w:rFonts w:ascii="Wingdings" w:hAnsi="Wingdings" w:hint="default"/>
      </w:rPr>
    </w:lvl>
  </w:abstractNum>
  <w:abstractNum w:abstractNumId="5" w15:restartNumberingAfterBreak="0">
    <w:nsid w:val="4DF4422E"/>
    <w:multiLevelType w:val="hybridMultilevel"/>
    <w:tmpl w:val="8AEE5F9A"/>
    <w:lvl w:ilvl="0" w:tplc="DD3A8480">
      <w:numFmt w:val="bullet"/>
      <w:lvlText w:val="-"/>
      <w:lvlJc w:val="left"/>
      <w:pPr>
        <w:ind w:left="422" w:hanging="360"/>
      </w:pPr>
      <w:rPr>
        <w:rFonts w:ascii="Arial" w:eastAsia="Arial" w:hAnsi="Arial" w:cs="Arial" w:hint="default"/>
        <w:b w:val="0"/>
        <w:color w:val="000000"/>
      </w:rPr>
    </w:lvl>
    <w:lvl w:ilvl="1" w:tplc="04090003" w:tentative="1">
      <w:start w:val="1"/>
      <w:numFmt w:val="bullet"/>
      <w:lvlText w:val="o"/>
      <w:lvlJc w:val="left"/>
      <w:pPr>
        <w:ind w:left="1142" w:hanging="360"/>
      </w:pPr>
      <w:rPr>
        <w:rFonts w:ascii="Courier New" w:hAnsi="Courier New" w:cs="Courier New" w:hint="default"/>
      </w:rPr>
    </w:lvl>
    <w:lvl w:ilvl="2" w:tplc="04090005" w:tentative="1">
      <w:start w:val="1"/>
      <w:numFmt w:val="bullet"/>
      <w:lvlText w:val=""/>
      <w:lvlJc w:val="left"/>
      <w:pPr>
        <w:ind w:left="1862" w:hanging="360"/>
      </w:pPr>
      <w:rPr>
        <w:rFonts w:ascii="Wingdings" w:hAnsi="Wingdings" w:hint="default"/>
      </w:rPr>
    </w:lvl>
    <w:lvl w:ilvl="3" w:tplc="04090001" w:tentative="1">
      <w:start w:val="1"/>
      <w:numFmt w:val="bullet"/>
      <w:lvlText w:val=""/>
      <w:lvlJc w:val="left"/>
      <w:pPr>
        <w:ind w:left="2582" w:hanging="360"/>
      </w:pPr>
      <w:rPr>
        <w:rFonts w:ascii="Symbol" w:hAnsi="Symbol" w:hint="default"/>
      </w:rPr>
    </w:lvl>
    <w:lvl w:ilvl="4" w:tplc="04090003" w:tentative="1">
      <w:start w:val="1"/>
      <w:numFmt w:val="bullet"/>
      <w:lvlText w:val="o"/>
      <w:lvlJc w:val="left"/>
      <w:pPr>
        <w:ind w:left="3302" w:hanging="360"/>
      </w:pPr>
      <w:rPr>
        <w:rFonts w:ascii="Courier New" w:hAnsi="Courier New" w:cs="Courier New" w:hint="default"/>
      </w:rPr>
    </w:lvl>
    <w:lvl w:ilvl="5" w:tplc="04090005" w:tentative="1">
      <w:start w:val="1"/>
      <w:numFmt w:val="bullet"/>
      <w:lvlText w:val=""/>
      <w:lvlJc w:val="left"/>
      <w:pPr>
        <w:ind w:left="4022" w:hanging="360"/>
      </w:pPr>
      <w:rPr>
        <w:rFonts w:ascii="Wingdings" w:hAnsi="Wingdings" w:hint="default"/>
      </w:rPr>
    </w:lvl>
    <w:lvl w:ilvl="6" w:tplc="04090001" w:tentative="1">
      <w:start w:val="1"/>
      <w:numFmt w:val="bullet"/>
      <w:lvlText w:val=""/>
      <w:lvlJc w:val="left"/>
      <w:pPr>
        <w:ind w:left="4742" w:hanging="360"/>
      </w:pPr>
      <w:rPr>
        <w:rFonts w:ascii="Symbol" w:hAnsi="Symbol" w:hint="default"/>
      </w:rPr>
    </w:lvl>
    <w:lvl w:ilvl="7" w:tplc="04090003" w:tentative="1">
      <w:start w:val="1"/>
      <w:numFmt w:val="bullet"/>
      <w:lvlText w:val="o"/>
      <w:lvlJc w:val="left"/>
      <w:pPr>
        <w:ind w:left="5462" w:hanging="360"/>
      </w:pPr>
      <w:rPr>
        <w:rFonts w:ascii="Courier New" w:hAnsi="Courier New" w:cs="Courier New" w:hint="default"/>
      </w:rPr>
    </w:lvl>
    <w:lvl w:ilvl="8" w:tplc="04090005" w:tentative="1">
      <w:start w:val="1"/>
      <w:numFmt w:val="bullet"/>
      <w:lvlText w:val=""/>
      <w:lvlJc w:val="left"/>
      <w:pPr>
        <w:ind w:left="6182" w:hanging="360"/>
      </w:pPr>
      <w:rPr>
        <w:rFonts w:ascii="Wingdings" w:hAnsi="Wingdings" w:hint="default"/>
      </w:rPr>
    </w:lvl>
  </w:abstractNum>
  <w:abstractNum w:abstractNumId="6" w15:restartNumberingAfterBreak="0">
    <w:nsid w:val="54DA6ABB"/>
    <w:multiLevelType w:val="hybridMultilevel"/>
    <w:tmpl w:val="97C041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0D413A"/>
    <w:multiLevelType w:val="hybridMultilevel"/>
    <w:tmpl w:val="1EDE7F7E"/>
    <w:lvl w:ilvl="0" w:tplc="04090001">
      <w:start w:val="1"/>
      <w:numFmt w:val="bullet"/>
      <w:lvlText w:val=""/>
      <w:lvlJc w:val="left"/>
      <w:pPr>
        <w:ind w:left="737" w:hanging="360"/>
      </w:pPr>
      <w:rPr>
        <w:rFonts w:ascii="Symbol" w:hAnsi="Symbol" w:hint="default"/>
      </w:rPr>
    </w:lvl>
    <w:lvl w:ilvl="1" w:tplc="04090003" w:tentative="1">
      <w:start w:val="1"/>
      <w:numFmt w:val="bullet"/>
      <w:lvlText w:val="o"/>
      <w:lvlJc w:val="left"/>
      <w:pPr>
        <w:ind w:left="1457" w:hanging="360"/>
      </w:pPr>
      <w:rPr>
        <w:rFonts w:ascii="Courier New" w:hAnsi="Courier New" w:cs="Courier New" w:hint="default"/>
      </w:rPr>
    </w:lvl>
    <w:lvl w:ilvl="2" w:tplc="04090005" w:tentative="1">
      <w:start w:val="1"/>
      <w:numFmt w:val="bullet"/>
      <w:lvlText w:val=""/>
      <w:lvlJc w:val="left"/>
      <w:pPr>
        <w:ind w:left="2177" w:hanging="360"/>
      </w:pPr>
      <w:rPr>
        <w:rFonts w:ascii="Wingdings" w:hAnsi="Wingdings" w:hint="default"/>
      </w:rPr>
    </w:lvl>
    <w:lvl w:ilvl="3" w:tplc="04090001" w:tentative="1">
      <w:start w:val="1"/>
      <w:numFmt w:val="bullet"/>
      <w:lvlText w:val=""/>
      <w:lvlJc w:val="left"/>
      <w:pPr>
        <w:ind w:left="2897" w:hanging="360"/>
      </w:pPr>
      <w:rPr>
        <w:rFonts w:ascii="Symbol" w:hAnsi="Symbol" w:hint="default"/>
      </w:rPr>
    </w:lvl>
    <w:lvl w:ilvl="4" w:tplc="04090003" w:tentative="1">
      <w:start w:val="1"/>
      <w:numFmt w:val="bullet"/>
      <w:lvlText w:val="o"/>
      <w:lvlJc w:val="left"/>
      <w:pPr>
        <w:ind w:left="3617" w:hanging="360"/>
      </w:pPr>
      <w:rPr>
        <w:rFonts w:ascii="Courier New" w:hAnsi="Courier New" w:cs="Courier New" w:hint="default"/>
      </w:rPr>
    </w:lvl>
    <w:lvl w:ilvl="5" w:tplc="04090005" w:tentative="1">
      <w:start w:val="1"/>
      <w:numFmt w:val="bullet"/>
      <w:lvlText w:val=""/>
      <w:lvlJc w:val="left"/>
      <w:pPr>
        <w:ind w:left="4337" w:hanging="360"/>
      </w:pPr>
      <w:rPr>
        <w:rFonts w:ascii="Wingdings" w:hAnsi="Wingdings" w:hint="default"/>
      </w:rPr>
    </w:lvl>
    <w:lvl w:ilvl="6" w:tplc="04090001" w:tentative="1">
      <w:start w:val="1"/>
      <w:numFmt w:val="bullet"/>
      <w:lvlText w:val=""/>
      <w:lvlJc w:val="left"/>
      <w:pPr>
        <w:ind w:left="5057" w:hanging="360"/>
      </w:pPr>
      <w:rPr>
        <w:rFonts w:ascii="Symbol" w:hAnsi="Symbol" w:hint="default"/>
      </w:rPr>
    </w:lvl>
    <w:lvl w:ilvl="7" w:tplc="04090003" w:tentative="1">
      <w:start w:val="1"/>
      <w:numFmt w:val="bullet"/>
      <w:lvlText w:val="o"/>
      <w:lvlJc w:val="left"/>
      <w:pPr>
        <w:ind w:left="5777" w:hanging="360"/>
      </w:pPr>
      <w:rPr>
        <w:rFonts w:ascii="Courier New" w:hAnsi="Courier New" w:cs="Courier New" w:hint="default"/>
      </w:rPr>
    </w:lvl>
    <w:lvl w:ilvl="8" w:tplc="04090005" w:tentative="1">
      <w:start w:val="1"/>
      <w:numFmt w:val="bullet"/>
      <w:lvlText w:val=""/>
      <w:lvlJc w:val="left"/>
      <w:pPr>
        <w:ind w:left="6497" w:hanging="360"/>
      </w:pPr>
      <w:rPr>
        <w:rFonts w:ascii="Wingdings" w:hAnsi="Wingdings" w:hint="default"/>
      </w:rPr>
    </w:lvl>
  </w:abstractNum>
  <w:abstractNum w:abstractNumId="8" w15:restartNumberingAfterBreak="0">
    <w:nsid w:val="708F7315"/>
    <w:multiLevelType w:val="hybridMultilevel"/>
    <w:tmpl w:val="5A562980"/>
    <w:lvl w:ilvl="0" w:tplc="04090001">
      <w:start w:val="1"/>
      <w:numFmt w:val="bullet"/>
      <w:lvlText w:val=""/>
      <w:lvlJc w:val="left"/>
      <w:pPr>
        <w:ind w:left="790" w:hanging="360"/>
      </w:pPr>
      <w:rPr>
        <w:rFonts w:ascii="Symbol" w:hAnsi="Symbol"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num w:numId="1" w16cid:durableId="936979575">
    <w:abstractNumId w:val="1"/>
  </w:num>
  <w:num w:numId="2" w16cid:durableId="900215473">
    <w:abstractNumId w:val="5"/>
  </w:num>
  <w:num w:numId="3" w16cid:durableId="427317388">
    <w:abstractNumId w:val="4"/>
  </w:num>
  <w:num w:numId="4" w16cid:durableId="1141775692">
    <w:abstractNumId w:val="2"/>
  </w:num>
  <w:num w:numId="5" w16cid:durableId="817108328">
    <w:abstractNumId w:val="7"/>
  </w:num>
  <w:num w:numId="6" w16cid:durableId="2041128070">
    <w:abstractNumId w:val="8"/>
  </w:num>
  <w:num w:numId="7" w16cid:durableId="1462070160">
    <w:abstractNumId w:val="6"/>
  </w:num>
  <w:num w:numId="8" w16cid:durableId="1575624962">
    <w:abstractNumId w:val="0"/>
  </w:num>
  <w:num w:numId="9" w16cid:durableId="7070695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25D"/>
    <w:rsid w:val="0008309A"/>
    <w:rsid w:val="000F13DF"/>
    <w:rsid w:val="002F4C3B"/>
    <w:rsid w:val="002F5093"/>
    <w:rsid w:val="00351D90"/>
    <w:rsid w:val="00366A96"/>
    <w:rsid w:val="00371BC0"/>
    <w:rsid w:val="003C649D"/>
    <w:rsid w:val="0041282A"/>
    <w:rsid w:val="00473878"/>
    <w:rsid w:val="0047698E"/>
    <w:rsid w:val="004D6E86"/>
    <w:rsid w:val="005369EC"/>
    <w:rsid w:val="00557380"/>
    <w:rsid w:val="005B7A76"/>
    <w:rsid w:val="005C2572"/>
    <w:rsid w:val="00603155"/>
    <w:rsid w:val="006737C7"/>
    <w:rsid w:val="006B74E9"/>
    <w:rsid w:val="00726ED1"/>
    <w:rsid w:val="00815791"/>
    <w:rsid w:val="00874DB4"/>
    <w:rsid w:val="0092082F"/>
    <w:rsid w:val="009679A5"/>
    <w:rsid w:val="0099025D"/>
    <w:rsid w:val="009A30A0"/>
    <w:rsid w:val="009C373D"/>
    <w:rsid w:val="009E1920"/>
    <w:rsid w:val="00A03938"/>
    <w:rsid w:val="00A71125"/>
    <w:rsid w:val="00AA280C"/>
    <w:rsid w:val="00AD3FB9"/>
    <w:rsid w:val="00B35F02"/>
    <w:rsid w:val="00B41FAB"/>
    <w:rsid w:val="00B705BF"/>
    <w:rsid w:val="00C164F3"/>
    <w:rsid w:val="00C60E9E"/>
    <w:rsid w:val="00C64F3C"/>
    <w:rsid w:val="00C67578"/>
    <w:rsid w:val="00C85CE2"/>
    <w:rsid w:val="00D504AE"/>
    <w:rsid w:val="00D6286D"/>
    <w:rsid w:val="00D95BE4"/>
    <w:rsid w:val="00DF4C54"/>
    <w:rsid w:val="00EC138F"/>
    <w:rsid w:val="00EC2691"/>
    <w:rsid w:val="00F732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1FC44"/>
  <w15:docId w15:val="{606C919A-0581-4717-902E-7522514AC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6B74E9"/>
    <w:rPr>
      <w:color w:val="0000FF" w:themeColor="hyperlink"/>
      <w:u w:val="single"/>
    </w:rPr>
  </w:style>
  <w:style w:type="character" w:styleId="UnresolvedMention">
    <w:name w:val="Unresolved Mention"/>
    <w:basedOn w:val="DefaultParagraphFont"/>
    <w:uiPriority w:val="99"/>
    <w:semiHidden/>
    <w:unhideWhenUsed/>
    <w:rsid w:val="004D6E86"/>
    <w:rPr>
      <w:color w:val="605E5C"/>
      <w:shd w:val="clear" w:color="auto" w:fill="E1DFDD"/>
    </w:rPr>
  </w:style>
  <w:style w:type="paragraph" w:styleId="ListParagraph">
    <w:name w:val="List Paragraph"/>
    <w:basedOn w:val="Normal"/>
    <w:uiPriority w:val="34"/>
    <w:qFormat/>
    <w:rsid w:val="0092082F"/>
    <w:pPr>
      <w:ind w:left="720"/>
      <w:contextualSpacing/>
    </w:pPr>
  </w:style>
  <w:style w:type="character" w:styleId="FollowedHyperlink">
    <w:name w:val="FollowedHyperlink"/>
    <w:basedOn w:val="DefaultParagraphFont"/>
    <w:uiPriority w:val="99"/>
    <w:semiHidden/>
    <w:unhideWhenUsed/>
    <w:rsid w:val="0092082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ropbox.com/scl/fo/wobxosajuumaddcsw1x9r/ALuQavOcepdFtZLFM71Rm5E?rlkey=rilgo1inmde4jfay1kny6hqg8&amp;dl=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very@withpulley.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George.liu@zbr.global" TargetMode="External"/><Relationship Id="rId11" Type="http://schemas.openxmlformats.org/officeDocument/2006/relationships/hyperlink" Target="https://www.dropbox.com/scl/fo/j02lzoeihaii3bd4dfxfr/AMPb6OEohcaru-yWLisrnuA?rlkey=hvqrs0xbp24bir6boc46umdlb&amp;dl=0" TargetMode="External"/><Relationship Id="rId5" Type="http://schemas.openxmlformats.org/officeDocument/2006/relationships/image" Target="media/image1.png"/><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dropbox.com/scl/fo/wobxosajuumaddcsw1x9r/ALuQavOcepdFtZLFM71Rm5E?rlkey=rilgo1inmde4jfay1kny6hqg8&amp;dl="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8</Pages>
  <Words>1694</Words>
  <Characters>9235</Characters>
  <Application>Microsoft Office Word</Application>
  <DocSecurity>0</DocSecurity>
  <Lines>419</Lines>
  <Paragraphs>295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George Liu | Zebra</dc:creator>
  <cp:lastModifiedBy>Luke Wild</cp:lastModifiedBy>
  <cp:revision>3</cp:revision>
  <dcterms:created xsi:type="dcterms:W3CDTF">2026-04-29T13:40:00Z</dcterms:created>
  <dcterms:modified xsi:type="dcterms:W3CDTF">2026-04-29T14:26:00Z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0131c4bd-bfa5-4772-b44a-0fa721d18689</vt:lpwstr>
  </property>
</Properties>
</file>